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B354E" w14:textId="77777777" w:rsidR="00D30D72" w:rsidRDefault="00215AF3" w:rsidP="00E33F32">
      <w:pPr>
        <w:pStyle w:val="Titul1"/>
      </w:pPr>
      <w:r>
        <w:t>P</w:t>
      </w:r>
      <w:r w:rsidR="00E33F32">
        <w:t>říloha k</w:t>
      </w:r>
      <w:r w:rsidR="009A1658">
        <w:t> </w:t>
      </w:r>
      <w:r w:rsidR="00E33F32">
        <w:t>nabídce</w:t>
      </w:r>
    </w:p>
    <w:p w14:paraId="4FC8BF8F"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27249A5A" w:rsidR="00B172EC" w:rsidRPr="0017695A" w:rsidRDefault="008715AE" w:rsidP="00352421">
          <w:pPr>
            <w:pStyle w:val="Titul2"/>
          </w:pPr>
          <w:r w:rsidRPr="00E90FF5">
            <w:rPr>
              <w:rStyle w:val="Nzevakce"/>
              <w:b/>
            </w:rPr>
            <w:t xml:space="preserve">„ETCS </w:t>
          </w:r>
          <w:r>
            <w:rPr>
              <w:rStyle w:val="Nzevakce"/>
              <w:b/>
            </w:rPr>
            <w:t>Praha Uhříněves – Praha hl. n. (mimo)</w:t>
          </w:r>
          <w:r w:rsidRPr="00E90FF5">
            <w:rPr>
              <w:rStyle w:val="Nzevakce"/>
              <w:b/>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A56C52" w:rsidRDefault="00C96E7C" w:rsidP="00C732F0">
      <w:pPr>
        <w:pStyle w:val="Bezmezer"/>
        <w:jc w:val="both"/>
        <w:rPr>
          <w:b/>
        </w:rPr>
      </w:pPr>
      <w:r w:rsidRPr="00A56C52">
        <w:rPr>
          <w:b/>
        </w:rPr>
        <w:t>Správa</w:t>
      </w:r>
      <w:r w:rsidR="00701D94" w:rsidRPr="00A56C52">
        <w:rPr>
          <w:b/>
        </w:rPr>
        <w:t xml:space="preserve"> železnic</w:t>
      </w:r>
      <w:r w:rsidRPr="00A56C52">
        <w:rPr>
          <w:b/>
        </w:rPr>
        <w:t>, státní organizace</w:t>
      </w:r>
    </w:p>
    <w:p w14:paraId="6E9A8196" w14:textId="77777777" w:rsidR="00C96E7C" w:rsidRDefault="00C96E7C" w:rsidP="00C732F0">
      <w:pPr>
        <w:pStyle w:val="Bezmezer"/>
        <w:jc w:val="both"/>
      </w:pPr>
      <w:r w:rsidRPr="00A56C52">
        <w:t>se sídlem: Dlážděná 1003</w:t>
      </w:r>
      <w:r>
        <w:t xml:space="preserve">/7,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38F52A7A" w14:textId="77777777" w:rsidR="00E90FF5" w:rsidRPr="003B565C" w:rsidRDefault="00E90FF5" w:rsidP="00E90FF5">
      <w:pPr>
        <w:pStyle w:val="Bezmezer"/>
        <w:jc w:val="both"/>
      </w:pPr>
      <w:r w:rsidRPr="003B565C">
        <w:t>Ing. Jan Kokeš</w:t>
      </w:r>
    </w:p>
    <w:p w14:paraId="306B4990" w14:textId="77777777" w:rsidR="00E90FF5" w:rsidRPr="003B565C" w:rsidRDefault="00E90FF5" w:rsidP="00E90FF5">
      <w:pPr>
        <w:pStyle w:val="Bezmezer"/>
        <w:jc w:val="both"/>
      </w:pPr>
      <w:r w:rsidRPr="003B565C">
        <w:t>Správa železnic, státní organizace</w:t>
      </w:r>
    </w:p>
    <w:p w14:paraId="1EF1D87B" w14:textId="77777777" w:rsidR="00E90FF5" w:rsidRPr="003B565C" w:rsidRDefault="00E90FF5" w:rsidP="00E90FF5">
      <w:pPr>
        <w:pStyle w:val="Bezmezer"/>
        <w:jc w:val="both"/>
      </w:pPr>
      <w:r w:rsidRPr="003B565C">
        <w:t xml:space="preserve">Stavební správa západ, </w:t>
      </w:r>
    </w:p>
    <w:p w14:paraId="3F0A9EE1" w14:textId="77777777" w:rsidR="00E90FF5" w:rsidRPr="003B565C" w:rsidRDefault="00E90FF5" w:rsidP="00E90FF5">
      <w:pPr>
        <w:pStyle w:val="Bezmezer"/>
        <w:jc w:val="both"/>
      </w:pPr>
      <w:r w:rsidRPr="003B565C">
        <w:t xml:space="preserve">Sokolovská 278/1955, </w:t>
      </w:r>
    </w:p>
    <w:p w14:paraId="157E006C" w14:textId="77777777" w:rsidR="00E90FF5" w:rsidRPr="003B565C" w:rsidRDefault="00E90FF5" w:rsidP="00E90FF5">
      <w:pPr>
        <w:pStyle w:val="Bezmezer"/>
        <w:jc w:val="both"/>
      </w:pPr>
      <w:r w:rsidRPr="003B565C">
        <w:t>190 00 Praha 9</w:t>
      </w:r>
    </w:p>
    <w:p w14:paraId="2A5087C8" w14:textId="77777777" w:rsidR="00C96E7C" w:rsidRDefault="00C96E7C" w:rsidP="00E33F32">
      <w:pPr>
        <w:pStyle w:val="Nadpisbezsl1-2"/>
      </w:pPr>
      <w:r w:rsidRPr="003B565C">
        <w:t>1.1.4.1</w:t>
      </w:r>
      <w:r w:rsidR="00730A60" w:rsidRPr="003B565C">
        <w:t>7</w:t>
      </w:r>
      <w:r w:rsidRPr="003B565C">
        <w:t xml:space="preserve">  Faktura</w:t>
      </w:r>
    </w:p>
    <w:p w14:paraId="6E75BDDF" w14:textId="596AEE26" w:rsidR="00C96E7C" w:rsidRDefault="00C96E7C" w:rsidP="00871FAC">
      <w:pPr>
        <w:pStyle w:val="Textbezodsazen"/>
      </w:pPr>
      <w:r>
        <w:t>U zhotovování Díla, které je spolufinancováno</w:t>
      </w:r>
      <w:r w:rsidR="00582C15">
        <w:t xml:space="preserve"> z </w:t>
      </w:r>
      <w:r>
        <w:t xml:space="preserve">prostředků OPD </w:t>
      </w:r>
      <w:r w:rsidR="00922A73">
        <w:t>3</w:t>
      </w:r>
      <w:r>
        <w:t xml:space="preserve">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58B4164" w14:textId="77777777" w:rsidR="007B23C4" w:rsidRPr="00460660" w:rsidRDefault="007B23C4" w:rsidP="007B23C4">
      <w:pPr>
        <w:pStyle w:val="Odstavec1-1a"/>
        <w:rPr>
          <w:sz w:val="2"/>
          <w:szCs w:val="2"/>
        </w:rPr>
      </w:pPr>
      <w:r w:rsidRPr="00F37C6B">
        <w:t>Za tuto publikaci odpov</w:t>
      </w:r>
      <w:r>
        <w:t>í</w:t>
      </w:r>
      <w:r w:rsidRPr="00F37C6B">
        <w:t>dá pouze její autor. Evropská unie nenese odpovědnost za jakékoli využití informací v ní obsažených.</w:t>
      </w:r>
    </w:p>
    <w:p w14:paraId="27669184" w14:textId="77777777" w:rsidR="00C96E7C" w:rsidRDefault="00C96E7C" w:rsidP="005D168C">
      <w:pPr>
        <w:pStyle w:val="Odstavec1-1a"/>
      </w:pPr>
      <w:r w:rsidRPr="005B7883">
        <w:lastRenderedPageBreak/>
        <w:t>Správcem</w:t>
      </w:r>
      <w:r>
        <w:t xml:space="preserve"> stavby odsouhlasený soupis provedených prací.</w:t>
      </w:r>
    </w:p>
    <w:p w14:paraId="24E936AB" w14:textId="3B463EFF" w:rsidR="00C96E7C" w:rsidRPr="00C06A9B"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 xml:space="preserve">Fakturou také podkladové dokumenty </w:t>
      </w:r>
      <w:r w:rsidRPr="00C06A9B">
        <w:t>předkládané společně</w:t>
      </w:r>
      <w:r w:rsidR="00582C15" w:rsidRPr="00C06A9B">
        <w:t xml:space="preserve"> s </w:t>
      </w:r>
      <w:r w:rsidRPr="00C06A9B">
        <w:t>Vyúčtováním, obsahují-li informace požadované</w:t>
      </w:r>
      <w:r w:rsidR="00582C15" w:rsidRPr="00C06A9B">
        <w:t xml:space="preserve"> v </w:t>
      </w:r>
      <w:r w:rsidRPr="00C06A9B">
        <w:t>písm. a) až c) tohoto odstavce 1.1.4.1</w:t>
      </w:r>
      <w:r w:rsidR="006B4476" w:rsidRPr="00C06A9B">
        <w:t>7</w:t>
      </w:r>
      <w:r w:rsidRPr="00C06A9B">
        <w:t>.</w:t>
      </w:r>
    </w:p>
    <w:p w14:paraId="3AFB6D0D" w14:textId="5AA06928" w:rsidR="00AB35D1" w:rsidRPr="00C06A9B" w:rsidRDefault="00C435FF" w:rsidP="00C435FF">
      <w:pPr>
        <w:spacing w:after="120"/>
        <w:ind w:hanging="28"/>
        <w:jc w:val="both"/>
        <w:rPr>
          <w:rFonts w:ascii="Verdana" w:hAnsi="Verdana"/>
        </w:rPr>
      </w:pPr>
      <w:r w:rsidRPr="00C06A9B">
        <w:rPr>
          <w:rFonts w:ascii="Verdana" w:hAnsi="Verdana"/>
        </w:rPr>
        <w:t xml:space="preserve">Faktury </w:t>
      </w:r>
      <w:r w:rsidR="00AB35D1" w:rsidRPr="00C06A9B">
        <w:rPr>
          <w:rFonts w:ascii="Verdana" w:hAnsi="Verdana"/>
        </w:rPr>
        <w:t xml:space="preserve">vystavené v souladu s článkem 14 </w:t>
      </w:r>
      <w:r w:rsidRPr="00C06A9B">
        <w:rPr>
          <w:rFonts w:ascii="Verdana" w:hAnsi="Verdana"/>
        </w:rPr>
        <w:t xml:space="preserve">bude Zhotovitel </w:t>
      </w:r>
      <w:r w:rsidR="00AB35D1" w:rsidRPr="00C06A9B">
        <w:rPr>
          <w:rFonts w:ascii="Verdana" w:hAnsi="Verdana"/>
        </w:rPr>
        <w:t>doručovat některým (jedním) z níže uvedených způsobů:</w:t>
      </w:r>
    </w:p>
    <w:p w14:paraId="5A9351DB" w14:textId="77777777" w:rsidR="00AB35D1" w:rsidRPr="00C06A9B" w:rsidRDefault="00AB35D1" w:rsidP="00AB35D1">
      <w:pPr>
        <w:spacing w:after="120"/>
        <w:ind w:left="1276" w:hanging="283"/>
        <w:jc w:val="both"/>
        <w:rPr>
          <w:rFonts w:ascii="Verdana" w:hAnsi="Verdana"/>
        </w:rPr>
      </w:pPr>
      <w:r w:rsidRPr="00C06A9B">
        <w:rPr>
          <w:rFonts w:ascii="Verdana" w:hAnsi="Verdana"/>
        </w:rPr>
        <w:t>•</w:t>
      </w:r>
      <w:r w:rsidRPr="00C06A9B">
        <w:rPr>
          <w:rFonts w:ascii="Verdana" w:hAnsi="Verdana"/>
        </w:rPr>
        <w:tab/>
        <w:t xml:space="preserve">v elektronické podobě na e-mailovou adresu: </w:t>
      </w:r>
      <w:hyperlink r:id="rId11" w:history="1">
        <w:r w:rsidRPr="00C06A9B">
          <w:rPr>
            <w:rFonts w:ascii="Verdana" w:hAnsi="Verdana"/>
          </w:rPr>
          <w:t>ePodatelnaCFU@spravazeleznic.cz</w:t>
        </w:r>
      </w:hyperlink>
      <w:r w:rsidRPr="00C06A9B">
        <w:rPr>
          <w:rFonts w:ascii="Verdana" w:hAnsi="Verdana"/>
        </w:rPr>
        <w:t>, nebo</w:t>
      </w:r>
    </w:p>
    <w:p w14:paraId="60B818FF" w14:textId="581A3A9B" w:rsidR="00AB35D1" w:rsidRPr="00C06A9B" w:rsidRDefault="00AB35D1" w:rsidP="00AB35D1">
      <w:pPr>
        <w:spacing w:after="120"/>
        <w:ind w:left="1276" w:hanging="283"/>
        <w:jc w:val="both"/>
        <w:rPr>
          <w:rFonts w:ascii="Verdana" w:hAnsi="Verdana"/>
        </w:rPr>
      </w:pPr>
      <w:r w:rsidRPr="00C06A9B">
        <w:rPr>
          <w:rFonts w:ascii="Verdana" w:hAnsi="Verdana"/>
        </w:rPr>
        <w:t>•</w:t>
      </w:r>
      <w:r w:rsidRPr="00C06A9B">
        <w:rPr>
          <w:rFonts w:ascii="Verdana" w:hAnsi="Verdana"/>
        </w:rPr>
        <w:tab/>
        <w:t>datovou zprávou na identif</w:t>
      </w:r>
      <w:r w:rsidR="00C435FF" w:rsidRPr="00C06A9B">
        <w:rPr>
          <w:rFonts w:ascii="Verdana" w:hAnsi="Verdana"/>
        </w:rPr>
        <w:t>ikátor datové schránky: uccchjm nebo</w:t>
      </w:r>
    </w:p>
    <w:p w14:paraId="10EB8E89" w14:textId="279FB71A" w:rsidR="00AB35D1" w:rsidRPr="00C06A9B" w:rsidRDefault="00C435FF" w:rsidP="00C435FF">
      <w:pPr>
        <w:spacing w:after="120"/>
        <w:ind w:left="1276" w:hanging="283"/>
        <w:jc w:val="both"/>
        <w:rPr>
          <w:rFonts w:ascii="Verdana" w:hAnsi="Verdana"/>
        </w:rPr>
      </w:pPr>
      <w:r w:rsidRPr="00C06A9B">
        <w:rPr>
          <w:rFonts w:ascii="Verdana" w:hAnsi="Verdana"/>
        </w:rPr>
        <w:t>•</w:t>
      </w:r>
      <w:r w:rsidRPr="00C06A9B">
        <w:rPr>
          <w:rFonts w:ascii="Verdana" w:hAnsi="Verdana"/>
        </w:rPr>
        <w:tab/>
        <w:t>v listinné podobě na adresu Správa železnic, státní organizace, Centrální finanční účtárna Čechy, Náměstí Jana Pernera 217, 530 02 Pardubice.</w:t>
      </w:r>
    </w:p>
    <w:p w14:paraId="21E2FD10" w14:textId="77777777" w:rsidR="00C96E7C" w:rsidRPr="00C06A9B" w:rsidRDefault="00C96E7C" w:rsidP="00E33F32">
      <w:pPr>
        <w:pStyle w:val="Nadpisbezsl1-2"/>
      </w:pPr>
      <w:r w:rsidRPr="00C06A9B">
        <w:t xml:space="preserve">1.1.5.6  Definice sekcí </w:t>
      </w:r>
    </w:p>
    <w:p w14:paraId="5F0FA8C3" w14:textId="77777777" w:rsidR="00E90FF5" w:rsidRPr="006F4E8A" w:rsidRDefault="00E90FF5" w:rsidP="00E90FF5">
      <w:pPr>
        <w:pStyle w:val="Textbezodsazen"/>
      </w:pPr>
      <w:r w:rsidRPr="006F4E8A">
        <w:t>Sekce nejsou specifikovány</w:t>
      </w:r>
    </w:p>
    <w:p w14:paraId="29A6C55F" w14:textId="77777777" w:rsidR="00C96E7C" w:rsidRPr="006F4E8A" w:rsidRDefault="00C96E7C" w:rsidP="00E33F32">
      <w:pPr>
        <w:pStyle w:val="Nadpisbezsl1-2"/>
      </w:pPr>
      <w:r w:rsidRPr="006F4E8A">
        <w:t>1.3  Elektronické přenosové systémy</w:t>
      </w:r>
    </w:p>
    <w:p w14:paraId="7DEE94EA" w14:textId="77777777" w:rsidR="00C96E7C" w:rsidRPr="006F4E8A" w:rsidRDefault="00C96E7C" w:rsidP="005D168C">
      <w:pPr>
        <w:pStyle w:val="Textbezodsazen"/>
      </w:pPr>
      <w:r w:rsidRPr="006F4E8A">
        <w:t>Elektronickým přenosovým systémem ve smyslu pod-článku 1.3 se rozumí zasílání elektronických dokumentů prostřednictvím veřejné datové sítě do datové schránky Objednatele</w:t>
      </w:r>
      <w:r w:rsidR="00582C15" w:rsidRPr="006F4E8A">
        <w:t xml:space="preserve"> s </w:t>
      </w:r>
      <w:r w:rsidRPr="006F4E8A">
        <w:t xml:space="preserve">ID: </w:t>
      </w:r>
      <w:r w:rsidR="00215AF3" w:rsidRPr="006F4E8A">
        <w:t xml:space="preserve">uccchjm </w:t>
      </w:r>
      <w:r w:rsidRPr="006F4E8A">
        <w:t>nebo zasílání elektronické pošty emailem na emailovou adresu člena Personálu objednatele, který je oprávněn</w:t>
      </w:r>
      <w:r w:rsidR="00582C15" w:rsidRPr="006F4E8A">
        <w:t xml:space="preserve"> v </w:t>
      </w:r>
      <w:r w:rsidRPr="006F4E8A">
        <w:t>dané věci za Objednatele jednat. Emailová adresa příslušného člena Personálu objednatele bude Zhotoviteli sdělena Správcem stavby. Změnu nebo doplnění dalšího bankovního spojení Zhotovitele ve smyslu článku 14.7 lze</w:t>
      </w:r>
      <w:r w:rsidR="00582C15" w:rsidRPr="006F4E8A">
        <w:t xml:space="preserve"> v </w:t>
      </w:r>
      <w:r w:rsidRPr="006F4E8A">
        <w:t>elektronické formě provést výlučně na základě žádosti doručené do datové schránky Objednatele specifikované</w:t>
      </w:r>
      <w:r w:rsidR="00582C15" w:rsidRPr="006F4E8A">
        <w:t xml:space="preserve"> v </w:t>
      </w:r>
      <w:r w:rsidRPr="006F4E8A">
        <w:t>této Příloze</w:t>
      </w:r>
      <w:r w:rsidR="00582C15" w:rsidRPr="006F4E8A">
        <w:t xml:space="preserve"> k </w:t>
      </w:r>
      <w:r w:rsidRPr="006F4E8A">
        <w:t xml:space="preserve">nabídce.  </w:t>
      </w:r>
    </w:p>
    <w:p w14:paraId="44D3D92E" w14:textId="77777777" w:rsidR="00C96E7C" w:rsidRDefault="00C96E7C" w:rsidP="00E33F32">
      <w:pPr>
        <w:pStyle w:val="Nadpisbezsl1-2"/>
      </w:pPr>
      <w:r w:rsidRPr="006F4E8A">
        <w:t>1.4</w:t>
      </w:r>
      <w:r w:rsidR="005D168C" w:rsidRPr="006F4E8A">
        <w:t xml:space="preserve">  </w:t>
      </w:r>
      <w:r w:rsidR="005D168C" w:rsidRPr="006F4E8A">
        <w:tab/>
      </w:r>
      <w:r w:rsidRPr="006F4E8A">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Pr="00CB718B" w:rsidRDefault="00C96E7C" w:rsidP="00E33F32">
      <w:pPr>
        <w:pStyle w:val="Nadpisbezsl1-2"/>
      </w:pPr>
      <w:r>
        <w:t xml:space="preserve">1.4  </w:t>
      </w:r>
      <w:r w:rsidR="005D168C">
        <w:tab/>
      </w:r>
      <w:r w:rsidRPr="00CB718B">
        <w:t>Rozhodující jazyk</w:t>
      </w:r>
    </w:p>
    <w:p w14:paraId="1F313067" w14:textId="77777777" w:rsidR="00C96E7C" w:rsidRPr="00CB718B" w:rsidRDefault="00C96E7C" w:rsidP="005D168C">
      <w:pPr>
        <w:pStyle w:val="Textbezodsazen"/>
      </w:pPr>
      <w:r w:rsidRPr="00CB718B">
        <w:t>Rozhodujícím jazykem je český jazyk.</w:t>
      </w:r>
    </w:p>
    <w:p w14:paraId="3D1AB057" w14:textId="77777777" w:rsidR="00C96E7C" w:rsidRPr="00CB718B" w:rsidRDefault="00C96E7C" w:rsidP="00E33F32">
      <w:pPr>
        <w:pStyle w:val="Nadpisbezsl1-2"/>
      </w:pPr>
      <w:r w:rsidRPr="00CB718B">
        <w:t xml:space="preserve">1.4  </w:t>
      </w:r>
      <w:r w:rsidR="005D168C" w:rsidRPr="00CB718B">
        <w:tab/>
      </w:r>
      <w:r w:rsidRPr="00CB718B">
        <w:t>Komunikační jazyk</w:t>
      </w:r>
    </w:p>
    <w:p w14:paraId="43EBDA0A" w14:textId="35A0FA7E" w:rsidR="00C96E7C" w:rsidRPr="00CB718B" w:rsidRDefault="00C96E7C" w:rsidP="005D168C">
      <w:pPr>
        <w:pStyle w:val="Textbezodsazen"/>
      </w:pPr>
      <w:r w:rsidRPr="00CB718B">
        <w:t>Komunikačním jazykem je český jazyk.</w:t>
      </w:r>
    </w:p>
    <w:p w14:paraId="7BB695A0" w14:textId="02EBB761" w:rsidR="00A90530" w:rsidRPr="00CB718B" w:rsidRDefault="00A90530" w:rsidP="005D168C">
      <w:pPr>
        <w:pStyle w:val="Textbezodsazen"/>
        <w:rPr>
          <w:b/>
          <w:sz w:val="20"/>
          <w:szCs w:val="20"/>
        </w:rPr>
      </w:pPr>
      <w:r w:rsidRPr="00CB718B">
        <w:rPr>
          <w:b/>
          <w:sz w:val="20"/>
          <w:szCs w:val="20"/>
        </w:rPr>
        <w:t>1.7       Postoupení</w:t>
      </w:r>
    </w:p>
    <w:p w14:paraId="24783FA7" w14:textId="71A93E5B" w:rsidR="009E5B45" w:rsidRPr="00CB718B" w:rsidRDefault="009E5B45" w:rsidP="009E5B45">
      <w:pPr>
        <w:spacing w:after="120"/>
        <w:jc w:val="both"/>
        <w:rPr>
          <w:i/>
        </w:rPr>
      </w:pPr>
      <w:r w:rsidRPr="00CB718B">
        <w:rPr>
          <w:i/>
        </w:rPr>
        <w:t>Doplňuje se druhý odstavec, současný druhý odstavec se stává třetím.</w:t>
      </w:r>
    </w:p>
    <w:p w14:paraId="3630F972" w14:textId="1A5C5E31" w:rsidR="00A90530" w:rsidRPr="00CB718B" w:rsidRDefault="009E5B45" w:rsidP="005379E0">
      <w:pPr>
        <w:jc w:val="both"/>
      </w:pPr>
      <w:r w:rsidRPr="00CB718B">
        <w:t xml:space="preserve">Pokud dojde v souladu se zákonem č. 134/2016 Sb. o zadávání veřejných zakázek ke změně v osobě Zhotovitele a následkem právního nástupnictví v souvislosti s přeměnou Zhotovitele, jeho smrtí nebo převodem jeho </w:t>
      </w:r>
      <w:r w:rsidR="00CB718B" w:rsidRPr="00CB718B">
        <w:t>závodu, popřípadě části závodu</w:t>
      </w:r>
      <w:r w:rsidRPr="00CB718B">
        <w:t>,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pokyn Správce stavby o přerušení prací dle Pod-článku 8.8 [</w:t>
      </w:r>
      <w:r w:rsidRPr="00CB718B">
        <w:rPr>
          <w:i/>
        </w:rPr>
        <w:t>Přerušení práce</w:t>
      </w:r>
      <w:r w:rsidRPr="00CB718B">
        <w:t>] z důvodů na straně Zhotovitele.</w:t>
      </w:r>
    </w:p>
    <w:p w14:paraId="4A1882B4" w14:textId="77777777" w:rsidR="00C96E7C" w:rsidRPr="00CB718B" w:rsidRDefault="00C96E7C" w:rsidP="00E33F32">
      <w:pPr>
        <w:pStyle w:val="Nadpisbezsl1-2"/>
      </w:pPr>
      <w:r w:rsidRPr="00CB718B">
        <w:t xml:space="preserve">1.14  </w:t>
      </w:r>
      <w:r w:rsidR="005D168C" w:rsidRPr="00CB718B">
        <w:tab/>
      </w:r>
      <w:r w:rsidRPr="00CB718B">
        <w:t>Společná účast dvou</w:t>
      </w:r>
      <w:r w:rsidR="00582C15" w:rsidRPr="00CB718B">
        <w:t xml:space="preserve"> a </w:t>
      </w:r>
      <w:r w:rsidRPr="00CB718B">
        <w:t>více zhotovitelů</w:t>
      </w:r>
    </w:p>
    <w:p w14:paraId="295B21C3" w14:textId="77777777" w:rsidR="00C96E7C" w:rsidRDefault="00C96E7C" w:rsidP="005D168C">
      <w:pPr>
        <w:pStyle w:val="Textbezodsazen"/>
      </w:pPr>
      <w:r w:rsidRPr="00CB718B">
        <w:t>V případě zhotovování Díla více Zhotoviteli</w:t>
      </w:r>
      <w:r w:rsidR="00582C15" w:rsidRPr="00CB718B">
        <w:t xml:space="preserve"> v </w:t>
      </w:r>
      <w:r w:rsidRPr="00CB718B">
        <w:t>souladu</w:t>
      </w:r>
      <w:r w:rsidR="00582C15" w:rsidRPr="00CB718B">
        <w:t xml:space="preserve"> s </w:t>
      </w:r>
      <w:r w:rsidRPr="00CB718B">
        <w:t>jejich společnou nabídkou nesou odpovědnost za plnění jejich povinností ze Smlouvy všichni Zhotovitelé společně</w:t>
      </w:r>
      <w:r w:rsidR="00582C15" w:rsidRPr="00CB718B">
        <w:t xml:space="preserve"> </w:t>
      </w:r>
      <w:r w:rsidR="00582C15">
        <w:t>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Objednateli pouze Vedoucí zhotovitel, tj. na daňovém dokladu bude uveden (identifikován) jako </w:t>
      </w:r>
      <w:r>
        <w:lastRenderedPageBreak/>
        <w:t>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0DE1B650" w:rsidR="00C96E7C" w:rsidRDefault="00FC2591" w:rsidP="00E33F32">
      <w:pPr>
        <w:pStyle w:val="Nadpisbezsl1-2"/>
      </w:pPr>
      <w:r>
        <w:t>2.1</w:t>
      </w:r>
      <w:r w:rsidR="00C96E7C">
        <w:t xml:space="preserve"> Právo přístupu na staveniště</w:t>
      </w:r>
    </w:p>
    <w:p w14:paraId="7A996D4F" w14:textId="0DFC8395" w:rsidR="00C96E7C" w:rsidRPr="006F4E8A" w:rsidRDefault="00C96E7C" w:rsidP="005D168C">
      <w:pPr>
        <w:pStyle w:val="Textbezodsazen"/>
      </w:pPr>
      <w:r w:rsidRPr="006F4E8A">
        <w:t>Přístup na Staveniště bude Zhotoviteli umožněn</w:t>
      </w:r>
      <w:r w:rsidR="00CB718B" w:rsidRPr="006F4E8A">
        <w:t xml:space="preserve"> od Data </w:t>
      </w:r>
      <w:r w:rsidR="00FC2591" w:rsidRPr="006F4E8A">
        <w:t xml:space="preserve"> zahájení prací</w:t>
      </w:r>
      <w:r w:rsidRPr="006F4E8A">
        <w:t xml:space="preserve"> do dne předání Dokumentů souvisejících</w:t>
      </w:r>
      <w:r w:rsidR="00582C15" w:rsidRPr="006F4E8A">
        <w:t xml:space="preserve"> s </w:t>
      </w:r>
      <w:r w:rsidRPr="006F4E8A">
        <w:t xml:space="preserve">předáním Díla dle pod-článku 7.9. </w:t>
      </w:r>
    </w:p>
    <w:p w14:paraId="4088FCE3" w14:textId="3F25C494" w:rsidR="00C96E7C" w:rsidRPr="006F4E8A" w:rsidRDefault="00FC2591" w:rsidP="00A56C52">
      <w:pPr>
        <w:pStyle w:val="Nadpisbezsl1-2"/>
      </w:pPr>
      <w:r w:rsidRPr="006F4E8A">
        <w:t>2.3</w:t>
      </w:r>
      <w:r w:rsidR="00C96E7C" w:rsidRPr="006F4E8A">
        <w:t xml:space="preserve"> Personál objednatele</w:t>
      </w:r>
    </w:p>
    <w:p w14:paraId="506ADA87" w14:textId="77777777" w:rsidR="00E90FF5" w:rsidRPr="006F4E8A" w:rsidRDefault="005841B5" w:rsidP="005841B5">
      <w:pPr>
        <w:spacing w:after="120"/>
        <w:jc w:val="both"/>
        <w:rPr>
          <w:rFonts w:ascii="Verdana" w:hAnsi="Verdana"/>
        </w:rPr>
      </w:pPr>
      <w:r w:rsidRPr="006F4E8A">
        <w:rPr>
          <w:rFonts w:ascii="Verdana" w:hAnsi="Verdana"/>
        </w:rPr>
        <w:t>Ve věcech smluvních a obchodních (vyjma podpisu Smlouvy o dílo a případně jejích změn a dodatků):</w:t>
      </w:r>
    </w:p>
    <w:p w14:paraId="096BC05B"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Mgr. Petr Hocký</w:t>
      </w:r>
    </w:p>
    <w:p w14:paraId="05BF2BD1"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Správa železnic, státní organizace</w:t>
      </w:r>
    </w:p>
    <w:p w14:paraId="1200B2B7"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 xml:space="preserve">Stavební správa západ, </w:t>
      </w:r>
    </w:p>
    <w:p w14:paraId="3FD4DC64" w14:textId="04678004" w:rsidR="00E90FF5" w:rsidRPr="006F4E8A" w:rsidRDefault="00FC2591"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Sokolovská 1</w:t>
      </w:r>
      <w:r w:rsidR="00E90FF5" w:rsidRPr="006F4E8A">
        <w:rPr>
          <w:rFonts w:asciiTheme="minorHAnsi" w:hAnsiTheme="minorHAnsi"/>
          <w:sz w:val="18"/>
          <w:szCs w:val="18"/>
        </w:rPr>
        <w:t>955</w:t>
      </w:r>
      <w:r w:rsidRPr="006F4E8A">
        <w:rPr>
          <w:rFonts w:asciiTheme="minorHAnsi" w:hAnsiTheme="minorHAnsi"/>
          <w:sz w:val="18"/>
          <w:szCs w:val="18"/>
        </w:rPr>
        <w:t>/278</w:t>
      </w:r>
      <w:r w:rsidR="00E90FF5" w:rsidRPr="006F4E8A">
        <w:rPr>
          <w:rFonts w:asciiTheme="minorHAnsi" w:hAnsiTheme="minorHAnsi"/>
          <w:sz w:val="18"/>
          <w:szCs w:val="18"/>
        </w:rPr>
        <w:t xml:space="preserve">, </w:t>
      </w:r>
    </w:p>
    <w:p w14:paraId="6417ADDC"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190 00 Praha 9</w:t>
      </w:r>
    </w:p>
    <w:p w14:paraId="7B75C056" w14:textId="6F334A48" w:rsidR="00E90FF5" w:rsidRPr="006F4E8A" w:rsidRDefault="00E90FF5" w:rsidP="00E90FF5">
      <w:pPr>
        <w:pStyle w:val="Textbezodsazen"/>
      </w:pPr>
      <w:r w:rsidRPr="006F4E8A">
        <w:t>e-mail: hockyp@spravazeleznic.cz, mobil 606 796 307</w:t>
      </w:r>
    </w:p>
    <w:p w14:paraId="3307666D" w14:textId="77777777" w:rsidR="00E90FF5" w:rsidRPr="006F4E8A" w:rsidRDefault="005841B5" w:rsidP="005841B5">
      <w:pPr>
        <w:spacing w:after="120"/>
        <w:jc w:val="both"/>
        <w:rPr>
          <w:rFonts w:ascii="Verdana" w:hAnsi="Verdana"/>
        </w:rPr>
      </w:pPr>
      <w:r w:rsidRPr="006F4E8A">
        <w:rPr>
          <w:rFonts w:ascii="Verdana" w:hAnsi="Verdana"/>
        </w:rPr>
        <w:t>Ve věcech technických</w:t>
      </w:r>
    </w:p>
    <w:p w14:paraId="73DB60BD" w14:textId="77777777" w:rsidR="00E90FF5" w:rsidRPr="006F4E8A" w:rsidRDefault="00E90FF5" w:rsidP="00E90FF5">
      <w:pPr>
        <w:pStyle w:val="Bezmezer"/>
        <w:jc w:val="both"/>
      </w:pPr>
      <w:r w:rsidRPr="006F4E8A">
        <w:t>Ing. Jan Kokeš</w:t>
      </w:r>
    </w:p>
    <w:p w14:paraId="421B3363" w14:textId="77777777" w:rsidR="00E90FF5" w:rsidRPr="006F4E8A" w:rsidRDefault="00E90FF5" w:rsidP="00E90FF5">
      <w:pPr>
        <w:pStyle w:val="Bezmezer"/>
        <w:jc w:val="both"/>
      </w:pPr>
      <w:r w:rsidRPr="006F4E8A">
        <w:t>Správa železnic, státní organizace</w:t>
      </w:r>
    </w:p>
    <w:p w14:paraId="288F3934" w14:textId="77777777" w:rsidR="00E90FF5" w:rsidRPr="006F4E8A" w:rsidRDefault="00E90FF5" w:rsidP="00E90FF5">
      <w:pPr>
        <w:pStyle w:val="Bezmezer"/>
        <w:jc w:val="both"/>
      </w:pPr>
      <w:r w:rsidRPr="006F4E8A">
        <w:t xml:space="preserve">Stavební správa západ, </w:t>
      </w:r>
    </w:p>
    <w:p w14:paraId="19924A5F" w14:textId="2FAC6F7C" w:rsidR="00E90FF5" w:rsidRPr="006F4E8A" w:rsidRDefault="00FC2591" w:rsidP="00E90FF5">
      <w:pPr>
        <w:pStyle w:val="Bezmezer"/>
        <w:jc w:val="both"/>
      </w:pPr>
      <w:r w:rsidRPr="006F4E8A">
        <w:t xml:space="preserve">Sokolovská </w:t>
      </w:r>
      <w:r w:rsidR="00E90FF5" w:rsidRPr="006F4E8A">
        <w:t>1955</w:t>
      </w:r>
      <w:r w:rsidRPr="006F4E8A">
        <w:t>/278</w:t>
      </w:r>
      <w:r w:rsidR="00E90FF5" w:rsidRPr="006F4E8A">
        <w:t xml:space="preserve">, </w:t>
      </w:r>
    </w:p>
    <w:p w14:paraId="0F63C3B0" w14:textId="77777777" w:rsidR="00FC2591" w:rsidRPr="006F4E8A" w:rsidRDefault="00FC2591" w:rsidP="00FC2591">
      <w:pPr>
        <w:pStyle w:val="Textbezodsazen"/>
        <w:spacing w:after="0"/>
      </w:pPr>
      <w:r w:rsidRPr="006F4E8A">
        <w:t>190 00 Praha 9</w:t>
      </w:r>
    </w:p>
    <w:p w14:paraId="1C3BE71F" w14:textId="6B3CB302" w:rsidR="00E90FF5" w:rsidRPr="006F4E8A" w:rsidRDefault="00E90FF5" w:rsidP="00E90FF5">
      <w:pPr>
        <w:pStyle w:val="Textbezodsazen"/>
        <w:spacing w:after="0"/>
      </w:pPr>
      <w:r w:rsidRPr="006F4E8A">
        <w:t>e-mail: kokes@spravazeleznic.cz, mobil 606 625 602</w:t>
      </w:r>
    </w:p>
    <w:p w14:paraId="4127DAB0" w14:textId="77777777" w:rsidR="00E90FF5" w:rsidRPr="006F4E8A" w:rsidRDefault="00E90FF5" w:rsidP="00E90FF5">
      <w:pPr>
        <w:pStyle w:val="Textbezodsazen"/>
        <w:spacing w:after="0"/>
      </w:pPr>
    </w:p>
    <w:p w14:paraId="5B2CD872" w14:textId="5B964B94" w:rsidR="008715AE" w:rsidRPr="006F4E8A" w:rsidRDefault="00E90FF5" w:rsidP="008715AE">
      <w:pPr>
        <w:pStyle w:val="Textbezodsazen"/>
        <w:spacing w:after="0"/>
      </w:pPr>
      <w:r w:rsidRPr="006F4E8A">
        <w:t>Technický dozor stavebníka (TDS) - hlavní inženýr stavby:</w:t>
      </w:r>
    </w:p>
    <w:p w14:paraId="2FDE6015" w14:textId="4C05A815" w:rsidR="008715AE" w:rsidRPr="006F4E8A" w:rsidRDefault="008715AE" w:rsidP="008715AE">
      <w:pPr>
        <w:pStyle w:val="Textbezodsazen"/>
        <w:spacing w:after="0"/>
      </w:pPr>
      <w:r w:rsidRPr="006F4E8A">
        <w:t>Vladimír Richtr DiS.</w:t>
      </w:r>
    </w:p>
    <w:p w14:paraId="268EDBD8" w14:textId="14033C4B"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Správa železnic, státní organizace</w:t>
      </w:r>
    </w:p>
    <w:p w14:paraId="5194C583"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 xml:space="preserve">Stavební správa západ, </w:t>
      </w:r>
    </w:p>
    <w:p w14:paraId="536A0D7A" w14:textId="08791564" w:rsidR="00E90FF5" w:rsidRPr="006F4E8A" w:rsidRDefault="00FC2591"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Sokolovská 1955/278</w:t>
      </w:r>
      <w:r w:rsidR="00E90FF5" w:rsidRPr="006F4E8A">
        <w:rPr>
          <w:rFonts w:asciiTheme="minorHAnsi" w:hAnsiTheme="minorHAnsi"/>
          <w:sz w:val="18"/>
          <w:szCs w:val="18"/>
        </w:rPr>
        <w:t xml:space="preserve">, </w:t>
      </w:r>
    </w:p>
    <w:p w14:paraId="2693E7D3"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190 00 Praha 9</w:t>
      </w:r>
    </w:p>
    <w:p w14:paraId="13314FB7" w14:textId="23EFAECE" w:rsidR="00E90FF5" w:rsidRPr="006F4E8A" w:rsidRDefault="00E90FF5" w:rsidP="00E90FF5">
      <w:pPr>
        <w:pStyle w:val="Textbezodsazen"/>
        <w:spacing w:after="0"/>
      </w:pPr>
      <w:r w:rsidRPr="006F4E8A">
        <w:t>e-mail:</w:t>
      </w:r>
      <w:r w:rsidR="008715AE" w:rsidRPr="006F4E8A">
        <w:t xml:space="preserve"> richtr@spravazeleznic.cz</w:t>
      </w:r>
      <w:r w:rsidRPr="006F4E8A">
        <w:t>, mobil 7</w:t>
      </w:r>
      <w:r w:rsidR="008715AE" w:rsidRPr="006F4E8A">
        <w:t>24 275 185</w:t>
      </w:r>
    </w:p>
    <w:p w14:paraId="1121A4B0" w14:textId="77777777" w:rsidR="00E90FF5" w:rsidRPr="006F4E8A" w:rsidRDefault="00E90FF5" w:rsidP="005841B5">
      <w:pPr>
        <w:spacing w:after="120"/>
        <w:jc w:val="both"/>
        <w:rPr>
          <w:rFonts w:ascii="Verdana" w:hAnsi="Verdana"/>
        </w:rPr>
      </w:pPr>
    </w:p>
    <w:p w14:paraId="75EF1B3E" w14:textId="2880390E" w:rsidR="005841B5" w:rsidRPr="006F4E8A" w:rsidRDefault="00FC2591" w:rsidP="005841B5">
      <w:pPr>
        <w:spacing w:after="120"/>
        <w:jc w:val="both"/>
        <w:rPr>
          <w:rFonts w:ascii="Verdana" w:hAnsi="Verdana"/>
        </w:rPr>
      </w:pPr>
      <w:r w:rsidRPr="006F4E8A">
        <w:rPr>
          <w:rFonts w:ascii="Verdana" w:hAnsi="Verdana"/>
        </w:rPr>
        <w:t>Ve věci</w:t>
      </w:r>
      <w:r w:rsidR="005841B5" w:rsidRPr="006F4E8A">
        <w:rPr>
          <w:rFonts w:ascii="Verdana" w:hAnsi="Verdana"/>
        </w:rPr>
        <w:t xml:space="preserve"> kontroly požití alkoholu a/nebo návykových látek </w:t>
      </w:r>
    </w:p>
    <w:p w14:paraId="399D0C37" w14:textId="77777777" w:rsidR="00E90FF5" w:rsidRPr="006F4E8A" w:rsidRDefault="00E90FF5" w:rsidP="00E90FF5">
      <w:pPr>
        <w:overflowPunct w:val="0"/>
        <w:autoSpaceDE w:val="0"/>
        <w:autoSpaceDN w:val="0"/>
        <w:adjustRightInd w:val="0"/>
        <w:spacing w:after="0"/>
        <w:jc w:val="both"/>
        <w:textAlignment w:val="baseline"/>
      </w:pPr>
      <w:r w:rsidRPr="006F4E8A">
        <w:t>Ing. Martin Šesták</w:t>
      </w:r>
    </w:p>
    <w:p w14:paraId="58EA7A0A" w14:textId="77777777" w:rsidR="00E90FF5" w:rsidRPr="006F4E8A" w:rsidRDefault="00E90FF5" w:rsidP="00E90FF5">
      <w:pPr>
        <w:overflowPunct w:val="0"/>
        <w:autoSpaceDE w:val="0"/>
        <w:autoSpaceDN w:val="0"/>
        <w:adjustRightInd w:val="0"/>
        <w:spacing w:after="0" w:line="240" w:lineRule="auto"/>
        <w:jc w:val="both"/>
        <w:textAlignment w:val="baseline"/>
        <w:rPr>
          <w:rFonts w:eastAsia="Times New Roman" w:cs="Times New Roman"/>
          <w:lang w:eastAsia="cs-CZ"/>
        </w:rPr>
      </w:pPr>
      <w:r w:rsidRPr="006F4E8A">
        <w:rPr>
          <w:rFonts w:eastAsia="Times New Roman" w:cs="Times New Roman"/>
          <w:lang w:eastAsia="cs-CZ"/>
        </w:rPr>
        <w:t>Správa železnic, státní organizace</w:t>
      </w:r>
    </w:p>
    <w:p w14:paraId="3658B1B1" w14:textId="77777777" w:rsidR="00E90FF5" w:rsidRPr="006F4E8A" w:rsidRDefault="00E90FF5" w:rsidP="00E90FF5">
      <w:pPr>
        <w:overflowPunct w:val="0"/>
        <w:autoSpaceDE w:val="0"/>
        <w:autoSpaceDN w:val="0"/>
        <w:adjustRightInd w:val="0"/>
        <w:spacing w:after="0" w:line="240" w:lineRule="auto"/>
        <w:jc w:val="both"/>
        <w:textAlignment w:val="baseline"/>
        <w:rPr>
          <w:rFonts w:eastAsia="Times New Roman" w:cs="Times New Roman"/>
          <w:lang w:eastAsia="cs-CZ"/>
        </w:rPr>
      </w:pPr>
      <w:r w:rsidRPr="006F4E8A">
        <w:rPr>
          <w:rFonts w:eastAsia="Times New Roman" w:cs="Times New Roman"/>
          <w:lang w:eastAsia="cs-CZ"/>
        </w:rPr>
        <w:t>Stavební správa západ</w:t>
      </w:r>
    </w:p>
    <w:p w14:paraId="03A5A7E6" w14:textId="2165105A" w:rsidR="00E90FF5" w:rsidRPr="006F4E8A" w:rsidRDefault="00FC2591" w:rsidP="00E90FF5">
      <w:pPr>
        <w:overflowPunct w:val="0"/>
        <w:autoSpaceDE w:val="0"/>
        <w:autoSpaceDN w:val="0"/>
        <w:adjustRightInd w:val="0"/>
        <w:spacing w:after="0"/>
        <w:jc w:val="both"/>
        <w:textAlignment w:val="baseline"/>
        <w:rPr>
          <w:rFonts w:eastAsia="Times New Roman" w:cs="Times New Roman"/>
          <w:lang w:eastAsia="cs-CZ"/>
        </w:rPr>
      </w:pPr>
      <w:r w:rsidRPr="006F4E8A">
        <w:rPr>
          <w:rFonts w:eastAsia="Times New Roman" w:cs="Times New Roman"/>
          <w:lang w:eastAsia="cs-CZ"/>
        </w:rPr>
        <w:t xml:space="preserve">Sokolovská </w:t>
      </w:r>
      <w:r w:rsidR="00E90FF5" w:rsidRPr="006F4E8A">
        <w:rPr>
          <w:rFonts w:eastAsia="Times New Roman" w:cs="Times New Roman"/>
          <w:lang w:eastAsia="cs-CZ"/>
        </w:rPr>
        <w:t>1955</w:t>
      </w:r>
      <w:r w:rsidRPr="006F4E8A">
        <w:rPr>
          <w:rFonts w:eastAsia="Times New Roman" w:cs="Times New Roman"/>
          <w:lang w:eastAsia="cs-CZ"/>
        </w:rPr>
        <w:t>/278</w:t>
      </w:r>
      <w:r w:rsidR="00E90FF5" w:rsidRPr="006F4E8A">
        <w:rPr>
          <w:rFonts w:eastAsia="Times New Roman" w:cs="Times New Roman"/>
          <w:lang w:eastAsia="cs-CZ"/>
        </w:rPr>
        <w:t>, 190 00 Praha 9</w:t>
      </w:r>
    </w:p>
    <w:p w14:paraId="0526D8CF" w14:textId="77777777" w:rsidR="00E90FF5" w:rsidRPr="006F4E8A" w:rsidRDefault="00E90FF5" w:rsidP="00E90FF5">
      <w:pPr>
        <w:overflowPunct w:val="0"/>
        <w:autoSpaceDE w:val="0"/>
        <w:autoSpaceDN w:val="0"/>
        <w:adjustRightInd w:val="0"/>
        <w:spacing w:after="0"/>
        <w:jc w:val="both"/>
        <w:textAlignment w:val="baseline"/>
        <w:rPr>
          <w:rFonts w:eastAsia="Times New Roman" w:cs="Times New Roman"/>
          <w:lang w:eastAsia="cs-CZ"/>
        </w:rPr>
      </w:pPr>
      <w:r w:rsidRPr="006F4E8A">
        <w:rPr>
          <w:rFonts w:eastAsia="Times New Roman" w:cs="Times New Roman"/>
          <w:lang w:eastAsia="cs-CZ"/>
        </w:rPr>
        <w:t>Pracoviště: Sušická 25, 326 00 Plzeň</w:t>
      </w:r>
    </w:p>
    <w:p w14:paraId="3E581DCB" w14:textId="1FB5A5F4" w:rsidR="00E90FF5" w:rsidRPr="006F4E8A" w:rsidRDefault="00E90FF5" w:rsidP="00E90FF5">
      <w:pPr>
        <w:pStyle w:val="Textbezodsazen"/>
        <w:rPr>
          <w:rFonts w:eastAsia="Times New Roman" w:cs="Times New Roman"/>
          <w:lang w:eastAsia="cs-CZ"/>
        </w:rPr>
      </w:pPr>
      <w:r w:rsidRPr="006F4E8A">
        <w:rPr>
          <w:rFonts w:eastAsia="Times New Roman" w:cs="Times New Roman"/>
          <w:lang w:eastAsia="cs-CZ"/>
        </w:rPr>
        <w:t>e-mail: SestakM@spravazeleznic.cz, mobil 602 708 920</w:t>
      </w:r>
    </w:p>
    <w:p w14:paraId="625A5925" w14:textId="189F79E2" w:rsidR="00C96E7C" w:rsidRPr="006F4E8A" w:rsidRDefault="00FC2591" w:rsidP="00E33F32">
      <w:pPr>
        <w:pStyle w:val="Nadpisbezsl1-2"/>
      </w:pPr>
      <w:r w:rsidRPr="006F4E8A">
        <w:t>3.1</w:t>
      </w:r>
      <w:r w:rsidR="00C96E7C" w:rsidRPr="006F4E8A">
        <w:t xml:space="preserve"> Povinnosti</w:t>
      </w:r>
      <w:r w:rsidR="00582C15" w:rsidRPr="006F4E8A">
        <w:t xml:space="preserve"> a </w:t>
      </w:r>
      <w:r w:rsidR="00C96E7C" w:rsidRPr="006F4E8A">
        <w:t>pravomoc správce stavby</w:t>
      </w:r>
    </w:p>
    <w:p w14:paraId="3F1AC1A0" w14:textId="5CC27858" w:rsidR="00C96E7C" w:rsidRPr="006F4E8A" w:rsidRDefault="00C96E7C" w:rsidP="005D168C">
      <w:pPr>
        <w:pStyle w:val="Textbezodsazen"/>
      </w:pPr>
      <w:r w:rsidRPr="006F4E8A">
        <w:t>Správce stavby je oprávněn na žádost Zhotovitele upravit délku lhůt uvedených</w:t>
      </w:r>
      <w:r w:rsidR="00582C15" w:rsidRPr="006F4E8A">
        <w:t xml:space="preserve"> v </w:t>
      </w:r>
      <w:r w:rsidRPr="006F4E8A">
        <w:t>Technické specifikaci nebo</w:t>
      </w:r>
      <w:r w:rsidR="00582C15" w:rsidRPr="006F4E8A">
        <w:t xml:space="preserve"> v </w:t>
      </w:r>
      <w:r w:rsidRPr="006F4E8A">
        <w:t>dalších předpisech vydaných Objednatelem pro ty SO</w:t>
      </w:r>
      <w:r w:rsidR="00582C15" w:rsidRPr="006F4E8A">
        <w:t xml:space="preserve"> a </w:t>
      </w:r>
      <w:r w:rsidRPr="006F4E8A">
        <w:t>PS,</w:t>
      </w:r>
      <w:r w:rsidR="00582C15" w:rsidRPr="006F4E8A">
        <w:t xml:space="preserve"> u </w:t>
      </w:r>
      <w:r w:rsidRPr="006F4E8A">
        <w:t xml:space="preserve">kterých je mezi </w:t>
      </w:r>
      <w:r w:rsidR="00E21EFB" w:rsidRPr="006F4E8A">
        <w:t xml:space="preserve">Datem zahájení </w:t>
      </w:r>
      <w:r w:rsidRPr="006F4E8A">
        <w:t>prací</w:t>
      </w:r>
      <w:r w:rsidR="00582C15" w:rsidRPr="006F4E8A">
        <w:t xml:space="preserve"> a </w:t>
      </w:r>
      <w:r w:rsidRPr="006F4E8A">
        <w:t>zahájením realizace těchto SO</w:t>
      </w:r>
      <w:r w:rsidR="00582C15" w:rsidRPr="006F4E8A">
        <w:t xml:space="preserve"> a </w:t>
      </w:r>
      <w:r w:rsidRPr="006F4E8A">
        <w:t>PS kratší časový úsek, než jsou tyto požadované lhůty.</w:t>
      </w:r>
    </w:p>
    <w:p w14:paraId="0082E129" w14:textId="37A4F8C3" w:rsidR="00616F3E" w:rsidRPr="006F4E8A" w:rsidRDefault="00616F3E" w:rsidP="00616F3E">
      <w:pPr>
        <w:pStyle w:val="Textbezodsazen"/>
        <w:rPr>
          <w:b/>
          <w:sz w:val="20"/>
          <w:szCs w:val="20"/>
        </w:rPr>
      </w:pPr>
      <w:r w:rsidRPr="006F4E8A">
        <w:rPr>
          <w:b/>
          <w:sz w:val="20"/>
          <w:szCs w:val="20"/>
        </w:rPr>
        <w:t xml:space="preserve">3.1 Zajištění souhlasu </w:t>
      </w:r>
      <w:r w:rsidR="00C9345B" w:rsidRPr="006F4E8A">
        <w:rPr>
          <w:b/>
          <w:sz w:val="20"/>
          <w:szCs w:val="20"/>
        </w:rPr>
        <w:t>ob</w:t>
      </w:r>
      <w:r w:rsidRPr="006F4E8A">
        <w:rPr>
          <w:b/>
          <w:sz w:val="20"/>
          <w:szCs w:val="20"/>
        </w:rPr>
        <w:t xml:space="preserve">jednatele </w:t>
      </w:r>
    </w:p>
    <w:p w14:paraId="380480B1" w14:textId="77777777" w:rsidR="00616F3E" w:rsidRPr="006F4E8A" w:rsidRDefault="00616F3E" w:rsidP="00616F3E">
      <w:pPr>
        <w:pStyle w:val="Textbezodsazen"/>
      </w:pPr>
      <w:r w:rsidRPr="006F4E8A">
        <w:t>Zvláštním souhlasem se v případě ustanovení dle bodu (2) tohoto pod-článku rozumí uzavření dodatku ke Smlouvě o dílo.</w:t>
      </w:r>
    </w:p>
    <w:p w14:paraId="1FC9D2E2" w14:textId="77777777" w:rsidR="00C96E7C" w:rsidRDefault="00C96E7C" w:rsidP="00E33F32">
      <w:pPr>
        <w:pStyle w:val="Nadpisbezsl1-2"/>
      </w:pPr>
      <w:r w:rsidRPr="006F4E8A">
        <w:lastRenderedPageBreak/>
        <w:t>4.2 Zajištění splnění smlouvy</w:t>
      </w:r>
    </w:p>
    <w:p w14:paraId="1CABD91B" w14:textId="550832B0" w:rsidR="00C96E7C"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59F3E8B7" w14:textId="77777777" w:rsidR="00C9345B" w:rsidRPr="00C9345B" w:rsidRDefault="00C9345B" w:rsidP="00C9345B">
      <w:pPr>
        <w:pStyle w:val="Textbezodsazen"/>
      </w:pPr>
      <w:r w:rsidRPr="00C9345B">
        <w:t>Bankovní záruku za odstranění vad Díla je Zhotovitel povinen poskytnout alespoň ve výši 5 % z nabídkové ceny uvedené v Dopis nabídky, tj. [</w:t>
      </w:r>
      <w:r w:rsidRPr="00C9345B">
        <w:rPr>
          <w:highlight w:val="yellow"/>
        </w:rPr>
        <w:t>VLOŽÍ ZHOTOVITE</w:t>
      </w:r>
      <w:r w:rsidRPr="00C9345B">
        <w:t>L] Kč.</w:t>
      </w:r>
    </w:p>
    <w:p w14:paraId="368D6CEB" w14:textId="77777777" w:rsidR="00C9345B" w:rsidRPr="008850CB" w:rsidRDefault="00C9345B" w:rsidP="008850CB">
      <w:pPr>
        <w:pStyle w:val="Text1-2"/>
        <w:numPr>
          <w:ilvl w:val="0"/>
          <w:numId w:val="0"/>
        </w:numPr>
      </w:pPr>
    </w:p>
    <w:p w14:paraId="763ED24F" w14:textId="4408D47C" w:rsidR="005C2FF4" w:rsidRPr="009E5B45" w:rsidRDefault="003A1F7A" w:rsidP="009E5B45">
      <w:pPr>
        <w:pStyle w:val="Textbezodsazen"/>
        <w:rPr>
          <w:b/>
          <w:sz w:val="20"/>
          <w:szCs w:val="20"/>
        </w:rPr>
      </w:pPr>
      <w:r w:rsidRPr="00A56C52">
        <w:rPr>
          <w:b/>
          <w:sz w:val="20"/>
          <w:szCs w:val="20"/>
        </w:rPr>
        <w:t xml:space="preserve">4.2.1 Bankovní záruka za plnění </w:t>
      </w:r>
      <w:r w:rsidR="00C9345B" w:rsidRPr="00A56C52">
        <w:rPr>
          <w:b/>
          <w:sz w:val="20"/>
          <w:szCs w:val="20"/>
        </w:rPr>
        <w:t>d</w:t>
      </w:r>
      <w:r w:rsidRPr="00A56C52">
        <w:rPr>
          <w:b/>
          <w:sz w:val="20"/>
          <w:szCs w:val="20"/>
        </w:rPr>
        <w:t>íla</w:t>
      </w:r>
    </w:p>
    <w:p w14:paraId="50614C9F" w14:textId="77777777" w:rsidR="009E5B45" w:rsidRPr="009E5B45" w:rsidRDefault="009E5B45" w:rsidP="009E5B45">
      <w:pPr>
        <w:spacing w:after="120"/>
        <w:jc w:val="both"/>
        <w:rPr>
          <w:i/>
        </w:rPr>
      </w:pPr>
      <w:r w:rsidRPr="009E5B45">
        <w:rPr>
          <w:i/>
        </w:rPr>
        <w:t>Doplňuje se nový pátý odstavec a pořadí dalších se tak o jedno místo posunuje.</w:t>
      </w:r>
    </w:p>
    <w:p w14:paraId="3FC55A4F" w14:textId="30C87209" w:rsidR="009E5B45" w:rsidRPr="005344A8" w:rsidRDefault="009E5B45" w:rsidP="009E5B45">
      <w:pPr>
        <w:jc w:val="both"/>
      </w:pPr>
      <w:r w:rsidRPr="009E5B45">
        <w:t>V případě</w:t>
      </w:r>
      <w:r w:rsidRPr="005344A8">
        <w:t>, že dojde v souladu s Pod-článkem 1.7 ke změně v osobě Zhotovitele, musí být Objednateli do 7 dnů poté, co nastanou právní účinky změny,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48B997B8" w14:textId="77777777" w:rsidR="009E5B45" w:rsidRPr="00A56C52" w:rsidRDefault="009E5B45" w:rsidP="005C2FF4">
      <w:pPr>
        <w:jc w:val="both"/>
      </w:pPr>
    </w:p>
    <w:p w14:paraId="5124F21A" w14:textId="4D3DD021" w:rsidR="005C2FF4" w:rsidRPr="00A56C52" w:rsidRDefault="00896E6B" w:rsidP="005C2FF4">
      <w:pPr>
        <w:jc w:val="both"/>
        <w:rPr>
          <w:b/>
          <w:sz w:val="20"/>
          <w:szCs w:val="20"/>
        </w:rPr>
      </w:pPr>
      <w:r w:rsidRPr="00A56C52">
        <w:rPr>
          <w:b/>
          <w:sz w:val="20"/>
          <w:szCs w:val="20"/>
        </w:rPr>
        <w:t>4</w:t>
      </w:r>
      <w:r w:rsidR="005C2FF4" w:rsidRPr="00A56C52">
        <w:rPr>
          <w:b/>
          <w:sz w:val="20"/>
          <w:szCs w:val="20"/>
        </w:rPr>
        <w:t>.2.2 Bankovní záruka za odstranění vad Díla</w:t>
      </w:r>
    </w:p>
    <w:p w14:paraId="79680769" w14:textId="77777777" w:rsidR="009E5B45" w:rsidRPr="009E5B45" w:rsidRDefault="009E5B45" w:rsidP="009E5B45">
      <w:pPr>
        <w:spacing w:after="120"/>
        <w:jc w:val="both"/>
        <w:rPr>
          <w:i/>
        </w:rPr>
      </w:pPr>
      <w:r w:rsidRPr="009E5B45">
        <w:rPr>
          <w:i/>
        </w:rPr>
        <w:t>Doplňuje se nový čtvrtý odstavec a pořadí dalších se tak o jedno místo posunuje.</w:t>
      </w:r>
    </w:p>
    <w:p w14:paraId="26F1301F" w14:textId="10360EB4" w:rsidR="009E5B45" w:rsidRPr="009E5B45" w:rsidRDefault="009E5B45" w:rsidP="009E5B45">
      <w:pPr>
        <w:jc w:val="both"/>
      </w:pPr>
      <w:r w:rsidRPr="009E5B45">
        <w:t xml:space="preserve">V případě, že </w:t>
      </w:r>
      <w:r w:rsidRPr="009B2027">
        <w:t>dojde</w:t>
      </w:r>
      <w:r w:rsidRPr="007A1ACE">
        <w:t xml:space="preserve"> v souladu </w:t>
      </w:r>
      <w:r w:rsidRPr="009E5B45">
        <w:t>s Pod-článkem 1.7 ke změně v osobě Zhotovitele, musí být Objednateli do 7 dnů poté, co nastanou právní účinky,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3BCE5CC4" w14:textId="1BAED04E" w:rsidR="00D05FFD" w:rsidRPr="00A56C52" w:rsidRDefault="00D05FFD" w:rsidP="00D05FFD">
      <w:pPr>
        <w:spacing w:after="120"/>
        <w:jc w:val="both"/>
        <w:rPr>
          <w:rFonts w:ascii="Verdana" w:hAnsi="Verdana"/>
          <w:b/>
        </w:rPr>
      </w:pPr>
      <w:r w:rsidRPr="00A56C52">
        <w:rPr>
          <w:rFonts w:ascii="Verdana" w:hAnsi="Verdana"/>
          <w:b/>
        </w:rPr>
        <w:t xml:space="preserve">4.4.4 </w:t>
      </w:r>
    </w:p>
    <w:p w14:paraId="76C9A63D" w14:textId="77777777" w:rsidR="00D05FFD" w:rsidRPr="00A56C52" w:rsidRDefault="00D05FFD" w:rsidP="00D05FFD">
      <w:pPr>
        <w:spacing w:after="120"/>
        <w:jc w:val="both"/>
        <w:rPr>
          <w:rFonts w:ascii="Verdana" w:hAnsi="Verdana"/>
          <w:i/>
        </w:rPr>
      </w:pPr>
      <w:r w:rsidRPr="00A56C52">
        <w:rPr>
          <w:rFonts w:ascii="Verdana" w:hAnsi="Verdana"/>
          <w:i/>
        </w:rPr>
        <w:t>Doplňuje se bod (d):</w:t>
      </w:r>
    </w:p>
    <w:p w14:paraId="0328EDFA" w14:textId="16CA3208" w:rsidR="002E79DE" w:rsidRPr="00A56C52" w:rsidRDefault="00D05FFD" w:rsidP="00D05FFD">
      <w:pPr>
        <w:spacing w:after="120"/>
        <w:jc w:val="both"/>
        <w:rPr>
          <w:rFonts w:ascii="Verdana" w:hAnsi="Verdana"/>
        </w:rPr>
      </w:pPr>
      <w:r w:rsidRPr="00686A25">
        <w:rPr>
          <w:rFonts w:ascii="Verdana" w:hAnsi="Verdana"/>
        </w:rPr>
        <w:t xml:space="preserve">Zhotovitel je povinen zajistit, aby osoby, které Zhotovitel uvedl v </w:t>
      </w:r>
      <w:r w:rsidR="002E79DE" w:rsidRPr="00686A25">
        <w:rPr>
          <w:rFonts w:ascii="Verdana" w:hAnsi="Verdana"/>
        </w:rPr>
        <w:t>N</w:t>
      </w:r>
      <w:r w:rsidRPr="00686A25">
        <w:rPr>
          <w:rFonts w:ascii="Verdana" w:hAnsi="Verdana"/>
        </w:rPr>
        <w:t>abídce dodavatele za účelem splnění kvalifikačních předpokladů stanovených v</w:t>
      </w:r>
      <w:r w:rsidR="002E79DE" w:rsidRPr="00686A25">
        <w:rPr>
          <w:rFonts w:ascii="Verdana" w:hAnsi="Verdana"/>
        </w:rPr>
        <w:t> Zadávací dokumentaci</w:t>
      </w:r>
      <w:r w:rsidRPr="00686A25">
        <w:rPr>
          <w:rFonts w:ascii="Verdana" w:hAnsi="Verdana"/>
        </w:rPr>
        <w:t xml:space="preserve">, se podílely na plnění Díla </w:t>
      </w:r>
      <w:r w:rsidR="002E79DE" w:rsidRPr="00686A25">
        <w:rPr>
          <w:rFonts w:ascii="Verdana" w:hAnsi="Verdana"/>
        </w:rPr>
        <w:t xml:space="preserve">dle </w:t>
      </w:r>
      <w:r w:rsidRPr="00686A25">
        <w:rPr>
          <w:rFonts w:ascii="Verdana" w:hAnsi="Verdana"/>
        </w:rPr>
        <w:t xml:space="preserve">jejich písemného závazku k poskytnutí určeného plnění. Zhotovitel je povinen poskytnout součinnost k tomu, aby Správce stavby byl schopen identifikovat osoby poskytující plnění na jeho </w:t>
      </w:r>
      <w:r w:rsidRPr="00A56C52">
        <w:rPr>
          <w:rFonts w:ascii="Verdana" w:hAnsi="Verdana"/>
        </w:rPr>
        <w:t>straně.</w:t>
      </w:r>
    </w:p>
    <w:p w14:paraId="6FBF5B59" w14:textId="2A192E80" w:rsidR="00C96E7C" w:rsidRPr="006B3D80" w:rsidRDefault="00C96E7C" w:rsidP="00D05FFD">
      <w:pPr>
        <w:spacing w:after="120"/>
        <w:jc w:val="both"/>
        <w:rPr>
          <w:rFonts w:ascii="Verdana" w:hAnsi="Verdana"/>
          <w:b/>
          <w:color w:val="FF0000"/>
        </w:rPr>
      </w:pPr>
      <w:r w:rsidRPr="006B3D80">
        <w:rPr>
          <w:b/>
        </w:rPr>
        <w:t>4.27  Smluvní pokuta</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3C4B66AF" w14:textId="77777777" w:rsidR="00C96E7C" w:rsidRPr="00871FAC" w:rsidRDefault="00C96E7C" w:rsidP="00871FAC">
      <w:pPr>
        <w:pStyle w:val="Nadpisbezsl1-2"/>
      </w:pPr>
      <w:r w:rsidRPr="00871FAC">
        <w:t>4.27 Maximální celková výše smluvních pokut</w:t>
      </w:r>
    </w:p>
    <w:p w14:paraId="5B1D0DAC" w14:textId="67EE8540" w:rsidR="0038261F" w:rsidRPr="006F4E8A" w:rsidRDefault="0038261F" w:rsidP="0038261F">
      <w:pPr>
        <w:pStyle w:val="Textbezodsazen"/>
        <w:rPr>
          <w:rFonts w:ascii="Verdana" w:hAnsi="Verdana"/>
        </w:rPr>
      </w:pPr>
      <w:r w:rsidRPr="006F4E8A">
        <w:rPr>
          <w:rFonts w:ascii="Verdana" w:hAnsi="Verdana"/>
        </w:rPr>
        <w:t>Maximální celková výše smluvních pokut uhrazených Zhotovitelem za porušení Smlouvy je stanovena ve výši 30 % nabídkové ceny uvedené v Dopise nabídky.</w:t>
      </w:r>
    </w:p>
    <w:p w14:paraId="5D20D987" w14:textId="77777777" w:rsidR="00C96E7C" w:rsidRPr="006F4E8A" w:rsidRDefault="00C96E7C" w:rsidP="00871FAC">
      <w:pPr>
        <w:pStyle w:val="Nadpisbezsl1-2"/>
      </w:pPr>
      <w:r w:rsidRPr="006F4E8A">
        <w:t>4.28 Postupné závazné milníky</w:t>
      </w:r>
    </w:p>
    <w:p w14:paraId="468A6B77" w14:textId="77777777" w:rsidR="00E90FF5" w:rsidRPr="006F4E8A" w:rsidRDefault="00E90FF5" w:rsidP="00E90FF5">
      <w:pPr>
        <w:pStyle w:val="Textbezodsazen"/>
      </w:pPr>
      <w:r w:rsidRPr="006F4E8A">
        <w:t>Postupné závazné milníky nejsou stanoveny.</w:t>
      </w:r>
    </w:p>
    <w:p w14:paraId="06F9C11D" w14:textId="77777777" w:rsidR="00C96E7C" w:rsidRPr="006F4E8A" w:rsidRDefault="00C96E7C" w:rsidP="00871FAC">
      <w:pPr>
        <w:pStyle w:val="Nadpisbezsl1-2"/>
      </w:pPr>
      <w:r w:rsidRPr="006F4E8A">
        <w:t>4.30 Výluky</w:t>
      </w:r>
    </w:p>
    <w:p w14:paraId="36723154" w14:textId="77777777" w:rsidR="00C96E7C" w:rsidRDefault="00C96E7C" w:rsidP="005D168C">
      <w:pPr>
        <w:pStyle w:val="Textbezodsazen"/>
      </w:pPr>
      <w:r w:rsidRPr="006F4E8A">
        <w:t>V souladu se změnou předpisu Objednatele „D 7/2 Organizování výlukových činností“ se upravuje text tohoto pod-článku,</w:t>
      </w:r>
      <w:r w:rsidR="00582C15" w:rsidRPr="006F4E8A">
        <w:t xml:space="preserve"> a </w:t>
      </w:r>
      <w:r w:rsidRPr="006F4E8A">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lastRenderedPageBreak/>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402DAFDA" w:rsidR="00330257" w:rsidRPr="006F4E8A" w:rsidRDefault="00330257" w:rsidP="009B6B4D">
      <w:pPr>
        <w:pStyle w:val="Odrka1-1"/>
        <w:numPr>
          <w:ilvl w:val="0"/>
          <w:numId w:val="0"/>
        </w:numPr>
        <w:spacing w:before="120"/>
      </w:pPr>
      <w:r>
        <w:t xml:space="preserve">Zhotovitel je povinen oznámit </w:t>
      </w:r>
      <w:r w:rsidRPr="006F4E8A">
        <w:t xml:space="preserve">Správci stavby chyby, nedostatky nebo jiné vady nalezené v Požadavcích objednatele (včetně </w:t>
      </w:r>
      <w:r w:rsidR="009B6B4D" w:rsidRPr="006F4E8A">
        <w:t>p</w:t>
      </w:r>
      <w:r w:rsidRPr="006F4E8A">
        <w:t>arametrů projektové</w:t>
      </w:r>
      <w:r w:rsidR="009B6B4D" w:rsidRPr="006F4E8A">
        <w:t xml:space="preserve"> dokumentac</w:t>
      </w:r>
      <w:r w:rsidR="00B172EC" w:rsidRPr="006F4E8A">
        <w:t>e</w:t>
      </w:r>
      <w:r w:rsidR="009B6B4D" w:rsidRPr="006F4E8A">
        <w:t xml:space="preserve"> a výpočtů, jsou</w:t>
      </w:r>
      <w:r w:rsidR="00B172EC" w:rsidRPr="006F4E8A">
        <w:t>-</w:t>
      </w:r>
      <w:r w:rsidR="009B6B4D" w:rsidRPr="006F4E8A">
        <w:t xml:space="preserve">li takové) a v referenčních prvcích uvedených v pod-článku 4.7 </w:t>
      </w:r>
      <w:r w:rsidR="00907C76" w:rsidRPr="006F4E8A">
        <w:t xml:space="preserve">[Vytyčení] </w:t>
      </w:r>
      <w:r w:rsidR="009B6B4D" w:rsidRPr="006F4E8A">
        <w:t>do</w:t>
      </w:r>
      <w:r w:rsidR="00E90FF5" w:rsidRPr="006F4E8A">
        <w:t xml:space="preserve"> 14-ti</w:t>
      </w:r>
      <w:r w:rsidR="009B6B4D" w:rsidRPr="006F4E8A">
        <w:t xml:space="preserve"> </w:t>
      </w:r>
      <w:r w:rsidR="003825B0" w:rsidRPr="006F4E8A">
        <w:t xml:space="preserve"> </w:t>
      </w:r>
      <w:r w:rsidR="009B6B4D" w:rsidRPr="006F4E8A">
        <w:t>dní od Data zahájení prací.</w:t>
      </w:r>
    </w:p>
    <w:p w14:paraId="4690656F" w14:textId="77777777" w:rsidR="00C96E7C" w:rsidRPr="006F4E8A" w:rsidRDefault="009B6B4D" w:rsidP="005B7883">
      <w:pPr>
        <w:pStyle w:val="Nadpisbezsl1-2"/>
      </w:pPr>
      <w:r w:rsidRPr="006F4E8A">
        <w:t>8.2 Doba pro dokončení</w:t>
      </w:r>
    </w:p>
    <w:p w14:paraId="2C903EFF" w14:textId="1CB2CAC6" w:rsidR="00C96E7C" w:rsidRPr="006F4E8A" w:rsidRDefault="00C96E7C" w:rsidP="005D168C">
      <w:pPr>
        <w:pStyle w:val="Textbezodsazen"/>
      </w:pPr>
      <w:r w:rsidRPr="006F4E8A">
        <w:t>Zhotovitel je povinen dokončit celé Dílo včetně příslušné dokumentace dle pod-článku 7.9 do</w:t>
      </w:r>
      <w:r w:rsidR="002556AE" w:rsidRPr="006F4E8A">
        <w:t xml:space="preserve">    </w:t>
      </w:r>
      <w:r w:rsidR="00E90FF5" w:rsidRPr="006F4E8A">
        <w:t xml:space="preserve"> </w:t>
      </w:r>
      <w:r w:rsidR="008715AE" w:rsidRPr="006F4E8A">
        <w:rPr>
          <w:b/>
        </w:rPr>
        <w:t>2</w:t>
      </w:r>
      <w:r w:rsidR="00E90FF5" w:rsidRPr="006F4E8A">
        <w:rPr>
          <w:b/>
        </w:rPr>
        <w:t>5 měsíců</w:t>
      </w:r>
      <w:r w:rsidR="00E90FF5" w:rsidRPr="006F4E8A">
        <w:t xml:space="preserve"> </w:t>
      </w:r>
      <w:r w:rsidRPr="006F4E8A">
        <w:t>od Data zahájení prací.</w:t>
      </w:r>
    </w:p>
    <w:p w14:paraId="4453E51D" w14:textId="77777777" w:rsidR="00E90FF5" w:rsidRPr="006F4E8A" w:rsidRDefault="00E90FF5" w:rsidP="00E90FF5">
      <w:pPr>
        <w:pStyle w:val="Textbezodsazen"/>
      </w:pPr>
      <w:r w:rsidRPr="006F4E8A">
        <w:t>Lhůty stanovené v odst. 8.3.3 Všeobecných technických podmínek a lhůty stanovené v pod-článku 7.9 Smluvních podmínek se nepoužijí a nahrazují se lhůtou nejpozději do 3 měsíců po dokončení konečného přejímacího řízení poslední části Díla, tj. do 3 měsíců od vydání posledního Potvrzení o převzetí části Díla.</w:t>
      </w:r>
    </w:p>
    <w:p w14:paraId="2B9ED09F" w14:textId="77777777" w:rsidR="00C96E7C" w:rsidRPr="006F4E8A" w:rsidRDefault="00C96E7C" w:rsidP="005B7883">
      <w:pPr>
        <w:pStyle w:val="Nadpisbezsl1-2"/>
      </w:pPr>
      <w:r w:rsidRPr="006F4E8A">
        <w:t>8.2, 1.1.3.10  Doba pro uvedení do provozu</w:t>
      </w:r>
    </w:p>
    <w:p w14:paraId="06B6361D" w14:textId="26AC2202" w:rsidR="00C96E7C" w:rsidRPr="006F4E8A" w:rsidRDefault="00C96E7C" w:rsidP="005D168C">
      <w:pPr>
        <w:pStyle w:val="Textbezodsazen"/>
      </w:pPr>
      <w:r w:rsidRPr="006F4E8A">
        <w:t xml:space="preserve">Zhotovitel je povinen dokončit Dílo </w:t>
      </w:r>
      <w:r w:rsidR="00582C15" w:rsidRPr="006F4E8A">
        <w:t>v </w:t>
      </w:r>
      <w:r w:rsidRPr="006F4E8A">
        <w:t>rozsahu nezbytném pro účely uvedení Díla nebo Sekce do provozu za podmínek stavebního zákona</w:t>
      </w:r>
      <w:r w:rsidR="00582C15" w:rsidRPr="006F4E8A">
        <w:t xml:space="preserve"> a </w:t>
      </w:r>
      <w:r w:rsidRPr="006F4E8A">
        <w:t>zákona</w:t>
      </w:r>
      <w:r w:rsidR="00582C15" w:rsidRPr="006F4E8A">
        <w:t xml:space="preserve"> o </w:t>
      </w:r>
      <w:r w:rsidRPr="006F4E8A">
        <w:t>drahách nejpozději do</w:t>
      </w:r>
      <w:r w:rsidRPr="006F4E8A">
        <w:rPr>
          <w:b/>
        </w:rPr>
        <w:t xml:space="preserve"> </w:t>
      </w:r>
      <w:r w:rsidR="00E90FF5" w:rsidRPr="006F4E8A">
        <w:rPr>
          <w:b/>
        </w:rPr>
        <w:t>2</w:t>
      </w:r>
      <w:r w:rsidR="008715AE" w:rsidRPr="006F4E8A">
        <w:rPr>
          <w:b/>
        </w:rPr>
        <w:t>2</w:t>
      </w:r>
      <w:r w:rsidR="00E90FF5" w:rsidRPr="006F4E8A">
        <w:rPr>
          <w:b/>
        </w:rPr>
        <w:t xml:space="preserve"> měsíců</w:t>
      </w:r>
      <w:r w:rsidR="00E90FF5" w:rsidRPr="006F4E8A">
        <w:t xml:space="preserve"> </w:t>
      </w:r>
      <w:r w:rsidRPr="006F4E8A">
        <w:t xml:space="preserve"> </w:t>
      </w:r>
      <w:r w:rsidR="00E90FF5" w:rsidRPr="006F4E8A">
        <w:t xml:space="preserve">od </w:t>
      </w:r>
      <w:r w:rsidRPr="006F4E8A">
        <w:t>Data zahájen</w:t>
      </w:r>
      <w:r w:rsidR="00E90FF5" w:rsidRPr="006F4E8A">
        <w:t xml:space="preserve">í prací </w:t>
      </w:r>
      <w:r w:rsidRPr="006F4E8A">
        <w:t>.</w:t>
      </w:r>
    </w:p>
    <w:p w14:paraId="0BFB6B56" w14:textId="77777777" w:rsidR="00C96E7C" w:rsidRDefault="00C96E7C" w:rsidP="005B7883">
      <w:pPr>
        <w:pStyle w:val="Nadpisbezsl1-2"/>
      </w:pPr>
      <w:r w:rsidRPr="006F4E8A">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r>
        <w:t>11.1  Délka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247B47B"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3E3C20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3975D63" w14:textId="77777777" w:rsidR="00C96E7C" w:rsidRDefault="00C96E7C" w:rsidP="005B7883">
      <w:pPr>
        <w:pStyle w:val="Nadpisbezsl1-2"/>
      </w:pPr>
      <w:r>
        <w:lastRenderedPageBreak/>
        <w:t xml:space="preserve">13.1  Právo na variaci </w:t>
      </w:r>
    </w:p>
    <w:p w14:paraId="11F50832" w14:textId="77777777" w:rsidR="00616F3E" w:rsidRPr="00A56C52" w:rsidRDefault="00616F3E" w:rsidP="00616F3E">
      <w:pPr>
        <w:pStyle w:val="Textbezodsazen"/>
        <w:rPr>
          <w:rFonts w:eastAsia="Times New Roman" w:cs="Times New Roman"/>
        </w:rPr>
      </w:pPr>
      <w:r w:rsidRPr="00A56C52">
        <w:rPr>
          <w:rFonts w:eastAsia="Times New Roman" w:cs="Times New Roman"/>
        </w:rPr>
        <w:t>V souladu s úpravou ve směrnici Objednatele SŽDC SM 105 Změny během výstavby mohou být</w:t>
      </w:r>
      <w:r w:rsidRPr="00A56C52">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56CE35B0" w14:textId="77777777" w:rsidR="00071A0E" w:rsidRPr="00A56C52" w:rsidRDefault="00643B60" w:rsidP="00643B60">
      <w:pPr>
        <w:pStyle w:val="Nadpisbezsl1-2"/>
        <w:spacing w:before="0"/>
        <w:rPr>
          <w:b w:val="0"/>
          <w:strike/>
        </w:rPr>
      </w:pPr>
      <w:r w:rsidRPr="00A56C52">
        <w:rPr>
          <w:b w:val="0"/>
          <w:sz w:val="18"/>
          <w:szCs w:val="18"/>
        </w:rPr>
        <w:t>Úpravy cen v důsledku změn nákladů nejsou povoleny.</w:t>
      </w:r>
    </w:p>
    <w:p w14:paraId="3FEE9527" w14:textId="77777777" w:rsidR="00C96E7C" w:rsidRPr="006F4E8A" w:rsidRDefault="00C96E7C" w:rsidP="005B7883">
      <w:pPr>
        <w:pStyle w:val="Nadpisbezsl1-2"/>
      </w:pPr>
      <w:r>
        <w:t>14</w:t>
      </w:r>
      <w:r w:rsidRPr="006F4E8A">
        <w:t xml:space="preserve">.2  Zálohová platba </w:t>
      </w:r>
    </w:p>
    <w:p w14:paraId="370277A2" w14:textId="28893026" w:rsidR="00C96E7C" w:rsidRPr="006F4E8A" w:rsidRDefault="00C96E7C" w:rsidP="00582C15">
      <w:pPr>
        <w:pStyle w:val="Textbezodsazen"/>
      </w:pPr>
      <w:r w:rsidRPr="006F4E8A">
        <w:t>Zálohová platba se neposkytuje.</w:t>
      </w:r>
    </w:p>
    <w:p w14:paraId="42A63395" w14:textId="77777777" w:rsidR="00E90FF5" w:rsidRPr="006F4E8A" w:rsidRDefault="00E90FF5" w:rsidP="00E90FF5">
      <w:pPr>
        <w:pStyle w:val="Nadpisbezsl1-2"/>
      </w:pPr>
      <w:r w:rsidRPr="006F4E8A">
        <w:t>14.3 Žádost o potvrzení průběžné platby</w:t>
      </w:r>
    </w:p>
    <w:p w14:paraId="7D15AFCB" w14:textId="77777777" w:rsidR="00E90FF5" w:rsidRPr="006F4E8A" w:rsidRDefault="00E90FF5" w:rsidP="00E90FF5">
      <w:pPr>
        <w:pStyle w:val="Textbezodsazen"/>
      </w:pPr>
      <w:r w:rsidRPr="006F4E8A">
        <w:rPr>
          <w:spacing w:val="-4"/>
        </w:rPr>
        <w:t>Platební období se stanovuje čtvrtletní, a to 16. 11. - 28. 2. (resp. 29.2), 1. 3. - 31. 5., 1. 6. -31. 8.,</w:t>
      </w:r>
      <w:r w:rsidRPr="006F4E8A">
        <w:t xml:space="preserve"> 1. 9. - 15. 11. každého kalendářního roku.</w:t>
      </w:r>
    </w:p>
    <w:p w14:paraId="12332BF6" w14:textId="77777777" w:rsidR="00C96E7C" w:rsidRPr="006F4E8A" w:rsidRDefault="00C96E7C" w:rsidP="005B7883">
      <w:pPr>
        <w:pStyle w:val="Nadpisbezsl1-2"/>
      </w:pPr>
      <w:r w:rsidRPr="006F4E8A">
        <w:t>14.5  Technologické materiály určené pro dílo</w:t>
      </w:r>
    </w:p>
    <w:p w14:paraId="603C0F97" w14:textId="77777777" w:rsidR="00106FBA" w:rsidRPr="006F4E8A" w:rsidRDefault="00106FBA" w:rsidP="00106FBA">
      <w:pPr>
        <w:spacing w:after="120"/>
        <w:jc w:val="both"/>
      </w:pPr>
      <w:r w:rsidRPr="006F4E8A">
        <w:t>Technologické zařízení a Materiály k zaplacení po dodání na Staveniště 14.5 (c):</w:t>
      </w:r>
    </w:p>
    <w:p w14:paraId="7B2EF7E2" w14:textId="77777777" w:rsidR="00106FBA" w:rsidRPr="006F4E8A" w:rsidRDefault="00106FBA" w:rsidP="00106FBA">
      <w:pPr>
        <w:spacing w:after="120"/>
        <w:ind w:firstLine="709"/>
        <w:jc w:val="both"/>
      </w:pPr>
      <w:r w:rsidRPr="006F4E8A">
        <w:t>balízy,</w:t>
      </w:r>
    </w:p>
    <w:p w14:paraId="53E885BF" w14:textId="331DC9F1" w:rsidR="00106FBA" w:rsidRPr="006F4E8A" w:rsidRDefault="00106FBA" w:rsidP="00106FBA">
      <w:pPr>
        <w:spacing w:after="120"/>
        <w:ind w:firstLine="709"/>
        <w:jc w:val="both"/>
      </w:pPr>
      <w:r w:rsidRPr="006F4E8A">
        <w:t>HW radioblokových centrál,</w:t>
      </w:r>
    </w:p>
    <w:p w14:paraId="18D90037" w14:textId="0B90BCC9" w:rsidR="00FC2591" w:rsidRPr="006F4E8A" w:rsidRDefault="00FC2591" w:rsidP="00106FBA">
      <w:pPr>
        <w:spacing w:after="120"/>
        <w:ind w:firstLine="709"/>
        <w:jc w:val="both"/>
      </w:pPr>
      <w:r w:rsidRPr="006F4E8A">
        <w:t>Technologické domky BTS,</w:t>
      </w:r>
    </w:p>
    <w:p w14:paraId="4AA72ED4" w14:textId="6200186E" w:rsidR="00FC2591" w:rsidRPr="006F4E8A" w:rsidRDefault="00FC2591" w:rsidP="00106FBA">
      <w:pPr>
        <w:spacing w:after="120"/>
        <w:ind w:firstLine="709"/>
        <w:jc w:val="both"/>
      </w:pPr>
      <w:r w:rsidRPr="006F4E8A">
        <w:t>Anténní stožáry BTS</w:t>
      </w:r>
    </w:p>
    <w:p w14:paraId="65B48CA3" w14:textId="744882DC" w:rsidR="007B37D3" w:rsidRPr="005344A8" w:rsidRDefault="007B37D3" w:rsidP="007B37D3">
      <w:pPr>
        <w:jc w:val="both"/>
        <w:rPr>
          <w:b/>
          <w:sz w:val="20"/>
          <w:szCs w:val="20"/>
        </w:rPr>
      </w:pPr>
      <w:r w:rsidRPr="006F4E8A">
        <w:rPr>
          <w:b/>
          <w:sz w:val="20"/>
          <w:szCs w:val="20"/>
        </w:rPr>
        <w:t>14.6 Vydání potvrzení průběžné platby</w:t>
      </w:r>
    </w:p>
    <w:p w14:paraId="1CD128B0" w14:textId="68AFF523" w:rsidR="007B37D3" w:rsidRPr="005344A8" w:rsidRDefault="007B37D3" w:rsidP="007B37D3">
      <w:pPr>
        <w:jc w:val="both"/>
        <w:rPr>
          <w:i/>
        </w:rPr>
      </w:pPr>
      <w:r w:rsidRPr="005344A8">
        <w:rPr>
          <w:i/>
        </w:rPr>
        <w:t>Do pátého odstavce se za pododstavec písm.(f) doplňuje další pododstavec písm.(g):</w:t>
      </w:r>
    </w:p>
    <w:p w14:paraId="1276C381" w14:textId="7FBB5E07" w:rsidR="00E21EFB" w:rsidRPr="005344A8" w:rsidRDefault="00E21EFB" w:rsidP="007B37D3">
      <w:pPr>
        <w:jc w:val="both"/>
      </w:pPr>
      <w:r w:rsidRPr="005344A8">
        <w:t xml:space="preserve"> (g) neprokáže znovu splnění kvalifikace po změně v osobě Zhotovitele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252879F1"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A56C52" w:rsidRDefault="0083024A" w:rsidP="0083024A">
      <w:pPr>
        <w:jc w:val="both"/>
        <w:rPr>
          <w:b/>
          <w:sz w:val="20"/>
          <w:szCs w:val="20"/>
        </w:rPr>
      </w:pPr>
      <w:r w:rsidRPr="00A56C52">
        <w:rPr>
          <w:b/>
          <w:sz w:val="20"/>
          <w:szCs w:val="20"/>
        </w:rPr>
        <w:t>15.2 Odstoupení objednatelem</w:t>
      </w:r>
    </w:p>
    <w:p w14:paraId="7230FDE9" w14:textId="5F8AE336" w:rsidR="0083024A" w:rsidRPr="005344A8" w:rsidRDefault="0083024A" w:rsidP="0083024A">
      <w:pPr>
        <w:jc w:val="both"/>
      </w:pPr>
      <w:r w:rsidRPr="00A56C52">
        <w:t xml:space="preserve">Dosavadní text prvního odstavce </w:t>
      </w:r>
      <w:r w:rsidR="0042611A">
        <w:t>v </w:t>
      </w:r>
      <w:r w:rsidR="0042611A" w:rsidRPr="005344A8">
        <w:t xml:space="preserve">pododstavci </w:t>
      </w:r>
      <w:r w:rsidRPr="005344A8">
        <w:t>písm.(d) se ruší a nahrazuje textem:</w:t>
      </w:r>
    </w:p>
    <w:p w14:paraId="20998977" w14:textId="52132CE6" w:rsidR="00E21EFB" w:rsidRPr="005344A8" w:rsidRDefault="00E21EFB" w:rsidP="00E21EFB">
      <w:pPr>
        <w:jc w:val="both"/>
        <w:rPr>
          <w:strike/>
        </w:rPr>
      </w:pPr>
      <w:r w:rsidRPr="005344A8">
        <w:t xml:space="preserve"> (d) zadá celé Dílo podzhotoviteli, postoupí Smlouvu bez požadované dohody nebo v případě změny v osobě Zhotovitele nepředloží Objednateli dokumenty dle pod-článku 1.7, </w:t>
      </w:r>
    </w:p>
    <w:p w14:paraId="648EB7C6" w14:textId="77777777" w:rsidR="00E21EFB" w:rsidRPr="005344A8" w:rsidRDefault="00E21EFB" w:rsidP="0083024A">
      <w:pPr>
        <w:jc w:val="both"/>
      </w:pPr>
    </w:p>
    <w:p w14:paraId="26E409BB" w14:textId="764438D7" w:rsidR="00C96E7C" w:rsidRDefault="00C96E7C" w:rsidP="005B7883">
      <w:pPr>
        <w:pStyle w:val="Nadpisbezsl1-2"/>
      </w:pPr>
      <w:r>
        <w:lastRenderedPageBreak/>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106FBA"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Podzhotovitelé smluvně </w:t>
      </w:r>
      <w:r w:rsidRPr="00106FBA">
        <w:rPr>
          <w:rFonts w:asciiTheme="minorHAnsi" w:hAnsiTheme="minorHAnsi"/>
          <w:sz w:val="18"/>
          <w:szCs w:val="18"/>
        </w:rPr>
        <w:t>vázaní na budovaném Díle.</w:t>
      </w:r>
    </w:p>
    <w:p w14:paraId="11734085" w14:textId="77777777" w:rsidR="00C96E7C" w:rsidRPr="00106FBA" w:rsidRDefault="00C96E7C" w:rsidP="005B7883">
      <w:pPr>
        <w:pStyle w:val="Nadpisbezsl1-2"/>
      </w:pPr>
      <w:r w:rsidRPr="00106FBA">
        <w:t>20.2 až 20.8  Rozhodování sporů</w:t>
      </w:r>
    </w:p>
    <w:p w14:paraId="0D7EDE80" w14:textId="77777777" w:rsidR="00C96E7C" w:rsidRDefault="00C96E7C" w:rsidP="00582C15">
      <w:pPr>
        <w:pStyle w:val="Textbezodsazen"/>
      </w:pPr>
      <w:r w:rsidRPr="00106FBA">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bookmarkStart w:id="0" w:name="_GoBack"/>
      <w:bookmarkEnd w:id="0"/>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D5CF6" w14:textId="77777777" w:rsidR="005E2250" w:rsidRDefault="005E2250" w:rsidP="00962258">
      <w:pPr>
        <w:spacing w:after="0" w:line="240" w:lineRule="auto"/>
      </w:pPr>
      <w:r>
        <w:separator/>
      </w:r>
    </w:p>
  </w:endnote>
  <w:endnote w:type="continuationSeparator" w:id="0">
    <w:p w14:paraId="61F7847A" w14:textId="77777777" w:rsidR="005E2250" w:rsidRDefault="005E22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5BC8108E"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B5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4B58">
            <w:rPr>
              <w:rStyle w:val="slostrnky"/>
              <w:noProof/>
            </w:rPr>
            <w:t>9</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3FB48193"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144B58">
            <w:rPr>
              <w:rStyle w:val="Tun"/>
              <w:noProof/>
            </w:rPr>
            <w:t>„ETCS Praha Uhříněves – Praha hl. n. (mimo)“</w:t>
          </w:r>
          <w:r w:rsidRPr="00352421">
            <w:rPr>
              <w:rStyle w:val="Tun"/>
            </w:rPr>
            <w:fldChar w:fldCharType="end"/>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14D000CC"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144B58">
            <w:rPr>
              <w:rStyle w:val="Tun"/>
              <w:noProof/>
            </w:rPr>
            <w:t>„ETCS Praha Uhříněves – Praha hl. n. (mimo)“</w:t>
          </w:r>
          <w:r w:rsidRPr="00352421">
            <w:rPr>
              <w:rStyle w:val="Tun"/>
            </w:rPr>
            <w:fldChar w:fldCharType="end"/>
          </w:r>
        </w:p>
      </w:tc>
      <w:tc>
        <w:tcPr>
          <w:tcW w:w="851" w:type="dxa"/>
          <w:vAlign w:val="bottom"/>
        </w:tcPr>
        <w:p w14:paraId="6FC6B4C3" w14:textId="548B30DB"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B5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4B58">
            <w:rPr>
              <w:rStyle w:val="slostrnky"/>
              <w:noProof/>
            </w:rPr>
            <w:t>9</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8C693" w14:textId="2C684AF8" w:rsidR="007B23C4" w:rsidRPr="00460660" w:rsidRDefault="005E2250" w:rsidP="003B565C">
    <w:pPr>
      <w:pStyle w:val="Zpat"/>
      <w:jc w:val="center"/>
      <w:rPr>
        <w:sz w:val="2"/>
        <w:szCs w:val="2"/>
      </w:rPr>
    </w:pPr>
    <w:r>
      <w:rPr>
        <w:noProof/>
        <w:sz w:val="2"/>
        <w:szCs w:val="2"/>
        <w:lang w:eastAsia="cs-CZ"/>
      </w:rPr>
      <w:object w:dxaOrig="1440" w:dyaOrig="1440" w14:anchorId="4003F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1.3pt;margin-top:-49.45pt;width:335.55pt;height:36.7pt;z-index:251658240;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90178648" r:id="rId2"/>
      </w:object>
    </w:r>
    <w:r w:rsidR="007B23C4" w:rsidRPr="00F37C6B">
      <w:rPr>
        <w:rFonts w:cs="Calibri"/>
        <w:szCs w:val="12"/>
      </w:rPr>
      <w:t>Za tuto publikaci odpov</w:t>
    </w:r>
    <w:r w:rsidR="007B23C4">
      <w:rPr>
        <w:rFonts w:cs="Calibri"/>
        <w:szCs w:val="12"/>
      </w:rPr>
      <w:t>í</w:t>
    </w:r>
    <w:r w:rsidR="007B23C4" w:rsidRPr="00F37C6B">
      <w:rPr>
        <w:rFonts w:cs="Calibri"/>
        <w:szCs w:val="12"/>
      </w:rPr>
      <w:t>dá pouze její autor. Evropská unie nenese odpovědnost za jakékoli využití informací v ní obsažených.</w:t>
    </w:r>
  </w:p>
  <w:p w14:paraId="444472FD" w14:textId="5FB7E20F" w:rsidR="00B172EC" w:rsidRPr="00B8518B" w:rsidRDefault="00B172EC" w:rsidP="00B172EC">
    <w:pPr>
      <w:pStyle w:val="Zpat"/>
      <w:rPr>
        <w:sz w:val="2"/>
        <w:szCs w:val="2"/>
      </w:rPr>
    </w:pPr>
  </w:p>
  <w:p w14:paraId="3699233B" w14:textId="77777777" w:rsidR="001B4678" w:rsidRDefault="001B4678" w:rsidP="001B4678">
    <w:pPr>
      <w:pStyle w:val="Zpat"/>
      <w:tabs>
        <w:tab w:val="clear" w:pos="4536"/>
        <w:tab w:val="clear" w:pos="9072"/>
        <w:tab w:val="left" w:pos="2755"/>
      </w:tabs>
    </w:pPr>
  </w:p>
  <w:p w14:paraId="2BE96979" w14:textId="77777777" w:rsidR="00B172EC" w:rsidRDefault="00B172EC" w:rsidP="00B172EC">
    <w:pPr>
      <w:pStyle w:val="Zpat"/>
      <w:rPr>
        <w:rFonts w:cs="Calibri"/>
        <w:szCs w:val="12"/>
      </w:rPr>
    </w:pPr>
  </w:p>
  <w:p w14:paraId="34801509" w14:textId="68FAB34E"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A35A5" w14:textId="77777777" w:rsidR="005E2250" w:rsidRDefault="005E2250" w:rsidP="00962258">
      <w:pPr>
        <w:spacing w:after="0" w:line="240" w:lineRule="auto"/>
      </w:pPr>
      <w:r>
        <w:separator/>
      </w:r>
    </w:p>
  </w:footnote>
  <w:footnote w:type="continuationSeparator" w:id="0">
    <w:p w14:paraId="7782911D" w14:textId="77777777" w:rsidR="005E2250" w:rsidRDefault="005E22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329D3"/>
    <w:rsid w:val="00041EC8"/>
    <w:rsid w:val="0005428A"/>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E6D71"/>
    <w:rsid w:val="000F4591"/>
    <w:rsid w:val="001009EA"/>
    <w:rsid w:val="00106FBA"/>
    <w:rsid w:val="00112864"/>
    <w:rsid w:val="00114472"/>
    <w:rsid w:val="00114988"/>
    <w:rsid w:val="00115069"/>
    <w:rsid w:val="001150F2"/>
    <w:rsid w:val="0012024F"/>
    <w:rsid w:val="0012686C"/>
    <w:rsid w:val="00144B58"/>
    <w:rsid w:val="00145961"/>
    <w:rsid w:val="00152473"/>
    <w:rsid w:val="00152D40"/>
    <w:rsid w:val="001615B1"/>
    <w:rsid w:val="001656A2"/>
    <w:rsid w:val="00170EC5"/>
    <w:rsid w:val="001747C1"/>
    <w:rsid w:val="001748FA"/>
    <w:rsid w:val="0017695A"/>
    <w:rsid w:val="00177D6B"/>
    <w:rsid w:val="00185FEC"/>
    <w:rsid w:val="00191F90"/>
    <w:rsid w:val="001B4678"/>
    <w:rsid w:val="001B4E74"/>
    <w:rsid w:val="001C645F"/>
    <w:rsid w:val="001D3D61"/>
    <w:rsid w:val="001E3C56"/>
    <w:rsid w:val="001E678E"/>
    <w:rsid w:val="00205545"/>
    <w:rsid w:val="002071BB"/>
    <w:rsid w:val="00207DF5"/>
    <w:rsid w:val="00215AF3"/>
    <w:rsid w:val="0023464E"/>
    <w:rsid w:val="00235D7C"/>
    <w:rsid w:val="00240B81"/>
    <w:rsid w:val="00244767"/>
    <w:rsid w:val="00247D01"/>
    <w:rsid w:val="002556AE"/>
    <w:rsid w:val="00261A5B"/>
    <w:rsid w:val="00262E5B"/>
    <w:rsid w:val="00276AFE"/>
    <w:rsid w:val="0028337C"/>
    <w:rsid w:val="00293A2B"/>
    <w:rsid w:val="00297B4E"/>
    <w:rsid w:val="002A3B57"/>
    <w:rsid w:val="002B06D2"/>
    <w:rsid w:val="002B57D6"/>
    <w:rsid w:val="002C31BF"/>
    <w:rsid w:val="002D7FD6"/>
    <w:rsid w:val="002E0CD7"/>
    <w:rsid w:val="002E0CFB"/>
    <w:rsid w:val="002E3A3F"/>
    <w:rsid w:val="002E5C7B"/>
    <w:rsid w:val="002E79DE"/>
    <w:rsid w:val="002F4333"/>
    <w:rsid w:val="0030563D"/>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1AF8"/>
    <w:rsid w:val="003825B0"/>
    <w:rsid w:val="0038261F"/>
    <w:rsid w:val="003907DF"/>
    <w:rsid w:val="0039276A"/>
    <w:rsid w:val="00392EB6"/>
    <w:rsid w:val="00394C56"/>
    <w:rsid w:val="003956C6"/>
    <w:rsid w:val="003A1F7A"/>
    <w:rsid w:val="003B565C"/>
    <w:rsid w:val="003C33F2"/>
    <w:rsid w:val="003D756E"/>
    <w:rsid w:val="003E420D"/>
    <w:rsid w:val="003E4C13"/>
    <w:rsid w:val="004001A6"/>
    <w:rsid w:val="004078F3"/>
    <w:rsid w:val="004220DE"/>
    <w:rsid w:val="0042532F"/>
    <w:rsid w:val="0042611A"/>
    <w:rsid w:val="00427794"/>
    <w:rsid w:val="00441B4D"/>
    <w:rsid w:val="0044780D"/>
    <w:rsid w:val="00450F07"/>
    <w:rsid w:val="00453CD3"/>
    <w:rsid w:val="00460660"/>
    <w:rsid w:val="00464BA9"/>
    <w:rsid w:val="00465F51"/>
    <w:rsid w:val="00483969"/>
    <w:rsid w:val="00486107"/>
    <w:rsid w:val="00486178"/>
    <w:rsid w:val="00487010"/>
    <w:rsid w:val="00491827"/>
    <w:rsid w:val="004C4399"/>
    <w:rsid w:val="004C4830"/>
    <w:rsid w:val="004C787C"/>
    <w:rsid w:val="004E0643"/>
    <w:rsid w:val="004E7A1F"/>
    <w:rsid w:val="004F4B9B"/>
    <w:rsid w:val="004F5923"/>
    <w:rsid w:val="0050666E"/>
    <w:rsid w:val="00511AB9"/>
    <w:rsid w:val="00515B28"/>
    <w:rsid w:val="00515E96"/>
    <w:rsid w:val="00523BB5"/>
    <w:rsid w:val="00523EA7"/>
    <w:rsid w:val="005269D4"/>
    <w:rsid w:val="005344A8"/>
    <w:rsid w:val="00536F83"/>
    <w:rsid w:val="005379E0"/>
    <w:rsid w:val="005406EB"/>
    <w:rsid w:val="00553375"/>
    <w:rsid w:val="00555884"/>
    <w:rsid w:val="00566539"/>
    <w:rsid w:val="00566FB0"/>
    <w:rsid w:val="005736B7"/>
    <w:rsid w:val="00575E5A"/>
    <w:rsid w:val="00580245"/>
    <w:rsid w:val="00582C15"/>
    <w:rsid w:val="005841B5"/>
    <w:rsid w:val="005A1F44"/>
    <w:rsid w:val="005B7883"/>
    <w:rsid w:val="005B7C7D"/>
    <w:rsid w:val="005C2FF4"/>
    <w:rsid w:val="005D168C"/>
    <w:rsid w:val="005D1779"/>
    <w:rsid w:val="005D1FC9"/>
    <w:rsid w:val="005D3C39"/>
    <w:rsid w:val="005E0641"/>
    <w:rsid w:val="005E2250"/>
    <w:rsid w:val="005F3E29"/>
    <w:rsid w:val="00601A8C"/>
    <w:rsid w:val="00605DD8"/>
    <w:rsid w:val="0061012B"/>
    <w:rsid w:val="0061068E"/>
    <w:rsid w:val="006115D3"/>
    <w:rsid w:val="00616F3E"/>
    <w:rsid w:val="00643B60"/>
    <w:rsid w:val="0065445C"/>
    <w:rsid w:val="0065610E"/>
    <w:rsid w:val="00656725"/>
    <w:rsid w:val="006575AF"/>
    <w:rsid w:val="00660AD3"/>
    <w:rsid w:val="00660F28"/>
    <w:rsid w:val="00673932"/>
    <w:rsid w:val="006776B6"/>
    <w:rsid w:val="00680727"/>
    <w:rsid w:val="00686A25"/>
    <w:rsid w:val="00693150"/>
    <w:rsid w:val="006A5570"/>
    <w:rsid w:val="006A689C"/>
    <w:rsid w:val="006B1452"/>
    <w:rsid w:val="006B3D79"/>
    <w:rsid w:val="006B3D80"/>
    <w:rsid w:val="006B4476"/>
    <w:rsid w:val="006B6FE4"/>
    <w:rsid w:val="006C2343"/>
    <w:rsid w:val="006C442A"/>
    <w:rsid w:val="006D0384"/>
    <w:rsid w:val="006D46D4"/>
    <w:rsid w:val="006E0578"/>
    <w:rsid w:val="006E314D"/>
    <w:rsid w:val="006E5DC8"/>
    <w:rsid w:val="006F0159"/>
    <w:rsid w:val="006F4E8A"/>
    <w:rsid w:val="00701D94"/>
    <w:rsid w:val="00710723"/>
    <w:rsid w:val="00723ED1"/>
    <w:rsid w:val="00730A60"/>
    <w:rsid w:val="00740AF5"/>
    <w:rsid w:val="00743525"/>
    <w:rsid w:val="007541A2"/>
    <w:rsid w:val="00755818"/>
    <w:rsid w:val="007610BA"/>
    <w:rsid w:val="0076286B"/>
    <w:rsid w:val="00766846"/>
    <w:rsid w:val="0077673A"/>
    <w:rsid w:val="00780260"/>
    <w:rsid w:val="007846E1"/>
    <w:rsid w:val="007847D6"/>
    <w:rsid w:val="007A172F"/>
    <w:rsid w:val="007A1ACE"/>
    <w:rsid w:val="007A5172"/>
    <w:rsid w:val="007A67A0"/>
    <w:rsid w:val="007B23C4"/>
    <w:rsid w:val="007B37D3"/>
    <w:rsid w:val="007B570C"/>
    <w:rsid w:val="007D4C3D"/>
    <w:rsid w:val="007D6B63"/>
    <w:rsid w:val="007E4A6E"/>
    <w:rsid w:val="007F56A7"/>
    <w:rsid w:val="00800851"/>
    <w:rsid w:val="00807844"/>
    <w:rsid w:val="00807DD0"/>
    <w:rsid w:val="008123B6"/>
    <w:rsid w:val="00816B3F"/>
    <w:rsid w:val="00821D01"/>
    <w:rsid w:val="00821F3A"/>
    <w:rsid w:val="00821F9E"/>
    <w:rsid w:val="00826B7B"/>
    <w:rsid w:val="0083024A"/>
    <w:rsid w:val="00837C92"/>
    <w:rsid w:val="00846789"/>
    <w:rsid w:val="00852A3B"/>
    <w:rsid w:val="008602BD"/>
    <w:rsid w:val="00870145"/>
    <w:rsid w:val="008715AE"/>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22A73"/>
    <w:rsid w:val="00930B55"/>
    <w:rsid w:val="00936091"/>
    <w:rsid w:val="00940D8A"/>
    <w:rsid w:val="00962258"/>
    <w:rsid w:val="00962C37"/>
    <w:rsid w:val="009678B7"/>
    <w:rsid w:val="00981D04"/>
    <w:rsid w:val="00992D9C"/>
    <w:rsid w:val="00994193"/>
    <w:rsid w:val="00996CB8"/>
    <w:rsid w:val="009A1658"/>
    <w:rsid w:val="009A4016"/>
    <w:rsid w:val="009A46AB"/>
    <w:rsid w:val="009B2027"/>
    <w:rsid w:val="009B2E97"/>
    <w:rsid w:val="009B5146"/>
    <w:rsid w:val="009B641A"/>
    <w:rsid w:val="009B6B4D"/>
    <w:rsid w:val="009C386C"/>
    <w:rsid w:val="009C418E"/>
    <w:rsid w:val="009C442C"/>
    <w:rsid w:val="009E07F4"/>
    <w:rsid w:val="009E5B45"/>
    <w:rsid w:val="009F0BC6"/>
    <w:rsid w:val="009F309B"/>
    <w:rsid w:val="009F392E"/>
    <w:rsid w:val="009F53C5"/>
    <w:rsid w:val="00A018CF"/>
    <w:rsid w:val="00A0740E"/>
    <w:rsid w:val="00A318A8"/>
    <w:rsid w:val="00A50641"/>
    <w:rsid w:val="00A530BF"/>
    <w:rsid w:val="00A56C52"/>
    <w:rsid w:val="00A6177B"/>
    <w:rsid w:val="00A63F36"/>
    <w:rsid w:val="00A66136"/>
    <w:rsid w:val="00A71189"/>
    <w:rsid w:val="00A7364A"/>
    <w:rsid w:val="00A74DCC"/>
    <w:rsid w:val="00A753ED"/>
    <w:rsid w:val="00A77512"/>
    <w:rsid w:val="00A90530"/>
    <w:rsid w:val="00A94C2F"/>
    <w:rsid w:val="00AA4CBB"/>
    <w:rsid w:val="00AA65FA"/>
    <w:rsid w:val="00AA7351"/>
    <w:rsid w:val="00AB35D1"/>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47255"/>
    <w:rsid w:val="00B5431A"/>
    <w:rsid w:val="00B75EE1"/>
    <w:rsid w:val="00B77481"/>
    <w:rsid w:val="00B8518B"/>
    <w:rsid w:val="00B97CC3"/>
    <w:rsid w:val="00BA0EBA"/>
    <w:rsid w:val="00BC05F2"/>
    <w:rsid w:val="00BC06C4"/>
    <w:rsid w:val="00BD0B98"/>
    <w:rsid w:val="00BD7E91"/>
    <w:rsid w:val="00BD7F0D"/>
    <w:rsid w:val="00BF5233"/>
    <w:rsid w:val="00BF6DA5"/>
    <w:rsid w:val="00C02D0A"/>
    <w:rsid w:val="00C03A6E"/>
    <w:rsid w:val="00C06A9B"/>
    <w:rsid w:val="00C17CF5"/>
    <w:rsid w:val="00C226C0"/>
    <w:rsid w:val="00C33406"/>
    <w:rsid w:val="00C3496A"/>
    <w:rsid w:val="00C42FE6"/>
    <w:rsid w:val="00C435FF"/>
    <w:rsid w:val="00C44F6A"/>
    <w:rsid w:val="00C6198E"/>
    <w:rsid w:val="00C629F8"/>
    <w:rsid w:val="00C64271"/>
    <w:rsid w:val="00C708EA"/>
    <w:rsid w:val="00C732F0"/>
    <w:rsid w:val="00C778A5"/>
    <w:rsid w:val="00C83DCC"/>
    <w:rsid w:val="00C9345B"/>
    <w:rsid w:val="00C95162"/>
    <w:rsid w:val="00C96E7C"/>
    <w:rsid w:val="00CA4082"/>
    <w:rsid w:val="00CA5A14"/>
    <w:rsid w:val="00CB6A37"/>
    <w:rsid w:val="00CB718B"/>
    <w:rsid w:val="00CB7684"/>
    <w:rsid w:val="00CC7C8F"/>
    <w:rsid w:val="00CD1FC4"/>
    <w:rsid w:val="00CF1410"/>
    <w:rsid w:val="00CF2351"/>
    <w:rsid w:val="00D034A0"/>
    <w:rsid w:val="00D05FFD"/>
    <w:rsid w:val="00D07C35"/>
    <w:rsid w:val="00D136A2"/>
    <w:rsid w:val="00D21061"/>
    <w:rsid w:val="00D246FC"/>
    <w:rsid w:val="00D30D72"/>
    <w:rsid w:val="00D36EA0"/>
    <w:rsid w:val="00D4108E"/>
    <w:rsid w:val="00D435C3"/>
    <w:rsid w:val="00D6163D"/>
    <w:rsid w:val="00D831A3"/>
    <w:rsid w:val="00D97BE3"/>
    <w:rsid w:val="00DA3711"/>
    <w:rsid w:val="00DB4DF1"/>
    <w:rsid w:val="00DD46F3"/>
    <w:rsid w:val="00DE56F2"/>
    <w:rsid w:val="00DF116D"/>
    <w:rsid w:val="00DF14DB"/>
    <w:rsid w:val="00E06EDE"/>
    <w:rsid w:val="00E16FF7"/>
    <w:rsid w:val="00E21EFB"/>
    <w:rsid w:val="00E26D68"/>
    <w:rsid w:val="00E33F32"/>
    <w:rsid w:val="00E37BAF"/>
    <w:rsid w:val="00E416CF"/>
    <w:rsid w:val="00E41EEA"/>
    <w:rsid w:val="00E44045"/>
    <w:rsid w:val="00E46253"/>
    <w:rsid w:val="00E618C4"/>
    <w:rsid w:val="00E634B0"/>
    <w:rsid w:val="00E72324"/>
    <w:rsid w:val="00E878EE"/>
    <w:rsid w:val="00E90FF5"/>
    <w:rsid w:val="00EA6EC7"/>
    <w:rsid w:val="00EB104F"/>
    <w:rsid w:val="00EB24D5"/>
    <w:rsid w:val="00EB46E5"/>
    <w:rsid w:val="00EC1B78"/>
    <w:rsid w:val="00EC63FF"/>
    <w:rsid w:val="00ED14BD"/>
    <w:rsid w:val="00EE2475"/>
    <w:rsid w:val="00EF3412"/>
    <w:rsid w:val="00EF521A"/>
    <w:rsid w:val="00F016C7"/>
    <w:rsid w:val="00F12DEC"/>
    <w:rsid w:val="00F144CC"/>
    <w:rsid w:val="00F1715C"/>
    <w:rsid w:val="00F220AB"/>
    <w:rsid w:val="00F310F8"/>
    <w:rsid w:val="00F35939"/>
    <w:rsid w:val="00F45607"/>
    <w:rsid w:val="00F4722B"/>
    <w:rsid w:val="00F54432"/>
    <w:rsid w:val="00F57299"/>
    <w:rsid w:val="00F659EB"/>
    <w:rsid w:val="00F7492B"/>
    <w:rsid w:val="00F772A9"/>
    <w:rsid w:val="00F77390"/>
    <w:rsid w:val="00F86942"/>
    <w:rsid w:val="00F86BA6"/>
    <w:rsid w:val="00F91D93"/>
    <w:rsid w:val="00F93347"/>
    <w:rsid w:val="00F95772"/>
    <w:rsid w:val="00FA001F"/>
    <w:rsid w:val="00FB6342"/>
    <w:rsid w:val="00FC2591"/>
    <w:rsid w:val="00FC6389"/>
    <w:rsid w:val="00FE6AEC"/>
    <w:rsid w:val="00FE7ED1"/>
    <w:rsid w:val="00FF1220"/>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E90FF5"/>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E90FF5"/>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23574"/>
    <w:rsid w:val="00086A7C"/>
    <w:rsid w:val="000878E8"/>
    <w:rsid w:val="00113B62"/>
    <w:rsid w:val="00145649"/>
    <w:rsid w:val="00150E54"/>
    <w:rsid w:val="001820D4"/>
    <w:rsid w:val="001C31D8"/>
    <w:rsid w:val="00244589"/>
    <w:rsid w:val="0026560F"/>
    <w:rsid w:val="00385034"/>
    <w:rsid w:val="003D089A"/>
    <w:rsid w:val="003E0351"/>
    <w:rsid w:val="003E61D9"/>
    <w:rsid w:val="004E2DA3"/>
    <w:rsid w:val="004E4EFA"/>
    <w:rsid w:val="004F1247"/>
    <w:rsid w:val="005035F6"/>
    <w:rsid w:val="005068A7"/>
    <w:rsid w:val="005E41FD"/>
    <w:rsid w:val="005E70DB"/>
    <w:rsid w:val="0060601F"/>
    <w:rsid w:val="00750732"/>
    <w:rsid w:val="007A0A06"/>
    <w:rsid w:val="007E3EAF"/>
    <w:rsid w:val="007F35B7"/>
    <w:rsid w:val="009557D4"/>
    <w:rsid w:val="00961D69"/>
    <w:rsid w:val="00976013"/>
    <w:rsid w:val="009C5762"/>
    <w:rsid w:val="009E6938"/>
    <w:rsid w:val="00A0320D"/>
    <w:rsid w:val="00A21B03"/>
    <w:rsid w:val="00A363DE"/>
    <w:rsid w:val="00AF48E3"/>
    <w:rsid w:val="00C60C5E"/>
    <w:rsid w:val="00C85816"/>
    <w:rsid w:val="00CF29AD"/>
    <w:rsid w:val="00D91BBF"/>
    <w:rsid w:val="00D93F65"/>
    <w:rsid w:val="00DD3738"/>
    <w:rsid w:val="00E15339"/>
    <w:rsid w:val="00EF5B82"/>
    <w:rsid w:val="00F162F5"/>
    <w:rsid w:val="00F4732C"/>
    <w:rsid w:val="00F93AD9"/>
    <w:rsid w:val="00FA5A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612BC96-22C1-425C-B9AA-B5F4EF865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120</TotalTime>
  <Pages>1</Pages>
  <Words>3140</Words>
  <Characters>18532</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24</cp:revision>
  <cp:lastPrinted>2021-08-11T07:18:00Z</cp:lastPrinted>
  <dcterms:created xsi:type="dcterms:W3CDTF">2021-05-05T09:24:00Z</dcterms:created>
  <dcterms:modified xsi:type="dcterms:W3CDTF">2021-08-11T07:18:00Z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